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880" w:rsidRDefault="00041AFB">
      <w:pPr>
        <w:jc w:val="center"/>
        <w:rPr>
          <w:b/>
        </w:rPr>
      </w:pPr>
      <w:r>
        <w:rPr>
          <w:b/>
        </w:rPr>
        <w:t>Муниципальное общеобразовательное учреждение</w:t>
      </w:r>
    </w:p>
    <w:p w:rsidR="00B13880" w:rsidRDefault="00041AFB">
      <w:pPr>
        <w:jc w:val="center"/>
        <w:rPr>
          <w:b/>
        </w:rPr>
      </w:pPr>
      <w:r>
        <w:rPr>
          <w:b/>
        </w:rPr>
        <w:t>«Карабихская основная школа»</w:t>
      </w:r>
    </w:p>
    <w:p w:rsidR="00B13880" w:rsidRDefault="00041AFB">
      <w:pPr>
        <w:jc w:val="center"/>
        <w:rPr>
          <w:b/>
        </w:rPr>
      </w:pPr>
      <w:bookmarkStart w:id="0" w:name="_GoBack1"/>
      <w:bookmarkEnd w:id="0"/>
      <w:r>
        <w:rPr>
          <w:b/>
        </w:rPr>
        <w:t>Ярославского муниципального района</w:t>
      </w:r>
    </w:p>
    <w:p w:rsidR="00B13880" w:rsidRDefault="00B13880">
      <w:pPr>
        <w:rPr>
          <w:lang w:val="en-US"/>
        </w:rPr>
      </w:pPr>
    </w:p>
    <w:p w:rsidR="00B13880" w:rsidRDefault="00B13880">
      <w:pPr>
        <w:rPr>
          <w:lang w:val="en-US"/>
        </w:rPr>
      </w:pPr>
    </w:p>
    <w:p w:rsidR="00B13880" w:rsidRDefault="00B13880">
      <w:pPr>
        <w:rPr>
          <w:lang w:val="en-US"/>
        </w:rPr>
      </w:pPr>
    </w:p>
    <w:p w:rsidR="00B13880" w:rsidRDefault="00B13880">
      <w:pPr>
        <w:rPr>
          <w:lang w:val="en-US"/>
        </w:rPr>
      </w:pPr>
    </w:p>
    <w:tbl>
      <w:tblPr>
        <w:tblW w:w="0" w:type="auto"/>
        <w:tblInd w:w="-75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nil"/>
          <w:insideH w:val="single" w:sz="4" w:space="0" w:color="FFFFFF"/>
          <w:insideV w:val="nil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3735"/>
        <w:gridCol w:w="3180"/>
        <w:gridCol w:w="3670"/>
      </w:tblGrid>
      <w:tr w:rsidR="00B13880">
        <w:trPr>
          <w:trHeight w:val="1185"/>
        </w:trPr>
        <w:tc>
          <w:tcPr>
            <w:tcW w:w="37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FFFFF"/>
            <w:tcMar>
              <w:left w:w="98" w:type="dxa"/>
            </w:tcMar>
          </w:tcPr>
          <w:p w:rsidR="00B13880" w:rsidRDefault="00041AFB">
            <w:pPr>
              <w:ind w:left="907" w:right="-397"/>
            </w:pPr>
            <w:r>
              <w:rPr>
                <w:b/>
              </w:rPr>
              <w:t>Рассмотрено</w:t>
            </w:r>
            <w:r>
              <w:t xml:space="preserve"> </w:t>
            </w:r>
          </w:p>
          <w:p w:rsidR="00B13880" w:rsidRDefault="00041AFB">
            <w:pPr>
              <w:ind w:left="907" w:right="-397"/>
            </w:pPr>
            <w:r>
              <w:t xml:space="preserve">на заседании МО </w:t>
            </w:r>
          </w:p>
          <w:p w:rsidR="00B13880" w:rsidRDefault="00041AFB">
            <w:pPr>
              <w:ind w:left="907" w:right="-397"/>
            </w:pPr>
            <w:r>
              <w:t>дата ________ протокол___</w:t>
            </w:r>
          </w:p>
          <w:p w:rsidR="00B13880" w:rsidRDefault="00041AFB">
            <w:pPr>
              <w:ind w:left="907" w:right="-397"/>
              <w:rPr>
                <w:lang w:val="en-US"/>
              </w:rPr>
            </w:pPr>
            <w:r>
              <w:t>Руководитель МО</w:t>
            </w:r>
            <w:r>
              <w:rPr>
                <w:lang w:val="en-US"/>
              </w:rPr>
              <w:t>_________</w:t>
            </w:r>
          </w:p>
        </w:tc>
        <w:tc>
          <w:tcPr>
            <w:tcW w:w="31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FFFFF"/>
            <w:tcMar>
              <w:left w:w="98" w:type="dxa"/>
            </w:tcMar>
          </w:tcPr>
          <w:p w:rsidR="00B13880" w:rsidRDefault="00041AFB">
            <w:pPr>
              <w:ind w:left="624"/>
              <w:rPr>
                <w:b/>
              </w:rPr>
            </w:pPr>
            <w:r>
              <w:rPr>
                <w:b/>
              </w:rPr>
              <w:t>Согласовано</w:t>
            </w:r>
          </w:p>
          <w:p w:rsidR="00B13880" w:rsidRDefault="00041AFB">
            <w:pPr>
              <w:ind w:left="624"/>
            </w:pPr>
            <w:r>
              <w:t>Зам.директора по УВР Левина И.К._________</w:t>
            </w:r>
          </w:p>
        </w:tc>
        <w:tc>
          <w:tcPr>
            <w:tcW w:w="36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left w:w="98" w:type="dxa"/>
            </w:tcMar>
          </w:tcPr>
          <w:p w:rsidR="00B13880" w:rsidRDefault="00041AFB">
            <w:pPr>
              <w:tabs>
                <w:tab w:val="left" w:pos="10575"/>
              </w:tabs>
              <w:ind w:left="340" w:right="-113"/>
            </w:pPr>
            <w:r>
              <w:rPr>
                <w:b/>
              </w:rPr>
              <w:t>Утверждаю</w:t>
            </w:r>
            <w:r>
              <w:t xml:space="preserve"> </w:t>
            </w:r>
          </w:p>
          <w:p w:rsidR="00B13880" w:rsidRDefault="00041AFB">
            <w:pPr>
              <w:tabs>
                <w:tab w:val="left" w:pos="10575"/>
              </w:tabs>
              <w:ind w:left="340" w:right="-113"/>
            </w:pPr>
            <w:r>
              <w:t>Директор школы: Эрнст С.С.</w:t>
            </w:r>
          </w:p>
          <w:p w:rsidR="00B13880" w:rsidRDefault="00041AFB">
            <w:pPr>
              <w:tabs>
                <w:tab w:val="left" w:pos="10575"/>
              </w:tabs>
              <w:ind w:left="340" w:right="-113"/>
            </w:pPr>
            <w:r>
              <w:t>Приказ №___  от __________ Подпись_______________</w:t>
            </w:r>
          </w:p>
        </w:tc>
      </w:tr>
    </w:tbl>
    <w:p w:rsidR="00B13880" w:rsidRDefault="00B13880"/>
    <w:p w:rsidR="00B13880" w:rsidRDefault="00B13880">
      <w:pPr>
        <w:jc w:val="center"/>
        <w:rPr>
          <w:b/>
          <w:lang w:val="en-US"/>
        </w:rPr>
      </w:pPr>
    </w:p>
    <w:p w:rsidR="00B13880" w:rsidRDefault="00B13880">
      <w:pPr>
        <w:jc w:val="center"/>
        <w:rPr>
          <w:b/>
          <w:lang w:val="en-US"/>
        </w:rPr>
      </w:pPr>
    </w:p>
    <w:p w:rsidR="00B13880" w:rsidRDefault="00B13880">
      <w:pPr>
        <w:jc w:val="center"/>
        <w:rPr>
          <w:b/>
          <w:lang w:val="en-US"/>
        </w:rPr>
      </w:pPr>
    </w:p>
    <w:p w:rsidR="00B13880" w:rsidRDefault="00B13880">
      <w:pPr>
        <w:jc w:val="center"/>
        <w:rPr>
          <w:b/>
          <w:lang w:val="en-US"/>
        </w:rPr>
      </w:pPr>
    </w:p>
    <w:p w:rsidR="00B13880" w:rsidRDefault="00B13880">
      <w:pPr>
        <w:jc w:val="center"/>
        <w:rPr>
          <w:b/>
          <w:lang w:val="en-US"/>
        </w:rPr>
      </w:pPr>
    </w:p>
    <w:p w:rsidR="00B13880" w:rsidRDefault="00B13880">
      <w:pPr>
        <w:jc w:val="center"/>
        <w:rPr>
          <w:b/>
          <w:lang w:val="en-US"/>
        </w:rPr>
      </w:pPr>
    </w:p>
    <w:p w:rsidR="00B13880" w:rsidRDefault="00B13880">
      <w:pPr>
        <w:jc w:val="center"/>
        <w:rPr>
          <w:b/>
          <w:lang w:val="en-US"/>
        </w:rPr>
      </w:pPr>
    </w:p>
    <w:p w:rsidR="00B13880" w:rsidRDefault="00041AFB">
      <w:pPr>
        <w:jc w:val="center"/>
        <w:rPr>
          <w:b/>
        </w:rPr>
      </w:pPr>
      <w:r>
        <w:rPr>
          <w:b/>
        </w:rPr>
        <w:t>Рабочая учебная программа</w:t>
      </w:r>
    </w:p>
    <w:p w:rsidR="00B13880" w:rsidRDefault="00041AFB">
      <w:pPr>
        <w:jc w:val="center"/>
        <w:rPr>
          <w:b/>
        </w:rPr>
      </w:pPr>
      <w:r>
        <w:rPr>
          <w:b/>
        </w:rPr>
        <w:t xml:space="preserve">по курсу английского языка  </w:t>
      </w:r>
    </w:p>
    <w:p w:rsidR="00B13880" w:rsidRDefault="00041AFB">
      <w:pPr>
        <w:jc w:val="center"/>
        <w:rPr>
          <w:b/>
        </w:rPr>
      </w:pPr>
      <w:r>
        <w:rPr>
          <w:b/>
        </w:rPr>
        <w:t>для 3 класса</w:t>
      </w:r>
    </w:p>
    <w:p w:rsidR="00B13880" w:rsidRDefault="00041AFB">
      <w:pPr>
        <w:jc w:val="center"/>
        <w:rPr>
          <w:b/>
        </w:rPr>
      </w:pPr>
      <w:r>
        <w:rPr>
          <w:b/>
        </w:rPr>
        <w:t>35 часов (1 час в неделю)</w:t>
      </w:r>
    </w:p>
    <w:p w:rsidR="00B13880" w:rsidRDefault="00B13880">
      <w:pPr>
        <w:jc w:val="center"/>
      </w:pPr>
    </w:p>
    <w:p w:rsidR="00B13880" w:rsidRDefault="00041AFB">
      <w:pPr>
        <w:jc w:val="center"/>
        <w:rPr>
          <w:b/>
        </w:rPr>
      </w:pPr>
      <w:r>
        <w:rPr>
          <w:b/>
        </w:rPr>
        <w:t xml:space="preserve"> «Занимательный английский»</w:t>
      </w:r>
    </w:p>
    <w:p w:rsidR="00B13880" w:rsidRDefault="00B13880">
      <w:pPr>
        <w:jc w:val="right"/>
      </w:pPr>
    </w:p>
    <w:p w:rsidR="00B13880" w:rsidRDefault="00B13880">
      <w:pPr>
        <w:jc w:val="right"/>
      </w:pPr>
    </w:p>
    <w:p w:rsidR="00B13880" w:rsidRDefault="00B13880">
      <w:pPr>
        <w:jc w:val="right"/>
      </w:pPr>
    </w:p>
    <w:p w:rsidR="00B13880" w:rsidRDefault="00B13880">
      <w:pPr>
        <w:jc w:val="right"/>
      </w:pPr>
    </w:p>
    <w:p w:rsidR="00B13880" w:rsidRDefault="00B13880">
      <w:pPr>
        <w:jc w:val="right"/>
      </w:pPr>
    </w:p>
    <w:p w:rsidR="00B13880" w:rsidRDefault="00B13880">
      <w:pPr>
        <w:jc w:val="right"/>
      </w:pPr>
    </w:p>
    <w:p w:rsidR="00B13880" w:rsidRDefault="00B13880">
      <w:pPr>
        <w:jc w:val="right"/>
      </w:pPr>
    </w:p>
    <w:p w:rsidR="00B13880" w:rsidRDefault="00B13880">
      <w:pPr>
        <w:jc w:val="right"/>
      </w:pPr>
    </w:p>
    <w:p w:rsidR="00B13880" w:rsidRDefault="00B13880">
      <w:pPr>
        <w:jc w:val="right"/>
      </w:pPr>
    </w:p>
    <w:p w:rsidR="00B13880" w:rsidRDefault="00041AFB">
      <w:pPr>
        <w:jc w:val="right"/>
      </w:pPr>
      <w:r>
        <w:t xml:space="preserve">Составитель: учитель </w:t>
      </w:r>
      <w:r>
        <w:t>английского языка</w:t>
      </w:r>
    </w:p>
    <w:p w:rsidR="00B13880" w:rsidRDefault="00041AFB">
      <w:pPr>
        <w:jc w:val="right"/>
      </w:pPr>
      <w:r>
        <w:t>Сустретова К.Д,</w:t>
      </w:r>
    </w:p>
    <w:p w:rsidR="00B13880" w:rsidRDefault="00041AFB">
      <w:pPr>
        <w:jc w:val="right"/>
      </w:pPr>
      <w:r>
        <w:t>стаж 2 года</w:t>
      </w:r>
    </w:p>
    <w:p w:rsidR="00B13880" w:rsidRDefault="00B13880"/>
    <w:p w:rsidR="00B13880" w:rsidRDefault="00B13880"/>
    <w:p w:rsidR="00B13880" w:rsidRDefault="00B13880"/>
    <w:p w:rsidR="00B13880" w:rsidRDefault="00B13880">
      <w:pPr>
        <w:jc w:val="center"/>
      </w:pPr>
    </w:p>
    <w:p w:rsidR="00B13880" w:rsidRDefault="00B13880">
      <w:pPr>
        <w:jc w:val="center"/>
      </w:pPr>
    </w:p>
    <w:p w:rsidR="00B13880" w:rsidRDefault="00B13880">
      <w:pPr>
        <w:jc w:val="center"/>
      </w:pPr>
    </w:p>
    <w:p w:rsidR="00B13880" w:rsidRDefault="00B13880">
      <w:pPr>
        <w:jc w:val="center"/>
      </w:pPr>
    </w:p>
    <w:p w:rsidR="00B13880" w:rsidRDefault="00B13880">
      <w:pPr>
        <w:jc w:val="center"/>
      </w:pPr>
    </w:p>
    <w:p w:rsidR="00B13880" w:rsidRDefault="00B13880">
      <w:pPr>
        <w:jc w:val="center"/>
      </w:pPr>
    </w:p>
    <w:p w:rsidR="00B13880" w:rsidRDefault="00B13880">
      <w:pPr>
        <w:jc w:val="center"/>
      </w:pPr>
    </w:p>
    <w:p w:rsidR="00B13880" w:rsidRDefault="00B13880">
      <w:pPr>
        <w:jc w:val="center"/>
      </w:pPr>
    </w:p>
    <w:p w:rsidR="00B13880" w:rsidRDefault="00041AFB">
      <w:pPr>
        <w:jc w:val="center"/>
      </w:pPr>
      <w:r>
        <w:t>Карабиха</w:t>
      </w:r>
    </w:p>
    <w:p w:rsidR="00B13880" w:rsidRDefault="00041AFB">
      <w:pPr>
        <w:jc w:val="center"/>
        <w:rPr>
          <w:b/>
        </w:rPr>
        <w:sectPr w:rsidR="00B13880">
          <w:pgSz w:w="11906" w:h="16838"/>
          <w:pgMar w:top="1134" w:right="1134" w:bottom="1134" w:left="1134" w:header="0" w:footer="0" w:gutter="0"/>
          <w:cols w:space="720"/>
          <w:formProt w:val="0"/>
          <w:docGrid w:linePitch="360" w:charSpace="-6145"/>
        </w:sectPr>
      </w:pPr>
      <w:r>
        <w:rPr>
          <w:b/>
        </w:rPr>
        <w:t>2015</w:t>
      </w:r>
    </w:p>
    <w:p w:rsidR="00B13880" w:rsidRDefault="00041AFB">
      <w:pPr>
        <w:ind w:firstLine="567"/>
        <w:contextualSpacing/>
        <w:rPr>
          <w:b/>
          <w:bCs/>
        </w:rPr>
      </w:pPr>
      <w:r>
        <w:rPr>
          <w:b/>
          <w:bCs/>
        </w:rPr>
        <w:lastRenderedPageBreak/>
        <w:t xml:space="preserve">                                                   </w:t>
      </w:r>
    </w:p>
    <w:p w:rsidR="00B13880" w:rsidRDefault="00041AFB">
      <w:pPr>
        <w:pStyle w:val="aa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B13880" w:rsidRDefault="00041AFB">
      <w:pPr>
        <w:pStyle w:val="a8"/>
        <w:spacing w:after="283"/>
        <w:ind w:firstLine="567"/>
        <w:contextualSpacing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Статус программы</w:t>
      </w:r>
    </w:p>
    <w:p w:rsidR="00B13880" w:rsidRDefault="00041AFB">
      <w:pPr>
        <w:ind w:firstLine="567"/>
        <w:contextualSpacing/>
        <w:jc w:val="both"/>
        <w:rPr>
          <w:bCs/>
        </w:rPr>
      </w:pPr>
      <w:r>
        <w:t xml:space="preserve">   </w:t>
      </w:r>
      <w:r>
        <w:t xml:space="preserve">Рабочая  программа по английскому языку для обучающихся третьего класса составлена на основе </w:t>
      </w:r>
      <w:r>
        <w:rPr>
          <w:bCs/>
        </w:rPr>
        <w:t>«Внеурочная деятельность</w:t>
      </w:r>
      <w:r>
        <w:rPr>
          <w:bCs/>
        </w:rPr>
        <w:tab/>
        <w:t>школьников. Методический конструктор: пособие для учителя/Д.В.Григорьев, П.В.Степанов.-М.: Просвещение, 2011.- 223с. (стандарты второго по</w:t>
      </w:r>
      <w:r>
        <w:rPr>
          <w:bCs/>
        </w:rPr>
        <w:t>коления)</w:t>
      </w:r>
    </w:p>
    <w:p w:rsidR="00B13880" w:rsidRDefault="00041AFB">
      <w:pPr>
        <w:ind w:firstLine="567"/>
        <w:contextualSpacing/>
        <w:jc w:val="both"/>
      </w:pPr>
      <w:r>
        <w:t xml:space="preserve"> Программа составлена с учетом требований федеральных государственных стандартов второго поколения и соответствует возрастным особенностям младшего школьника.</w:t>
      </w:r>
    </w:p>
    <w:p w:rsidR="00B13880" w:rsidRDefault="00041AFB">
      <w:pPr>
        <w:pStyle w:val="a8"/>
        <w:spacing w:after="283"/>
        <w:ind w:firstLine="567"/>
        <w:contextualSpacing/>
        <w:jc w:val="both"/>
        <w:rPr>
          <w:rFonts w:cs="Times New Roman"/>
        </w:rPr>
      </w:pPr>
      <w:r>
        <w:rPr>
          <w:rFonts w:cs="Times New Roman"/>
        </w:rPr>
        <w:t xml:space="preserve"> Педагогическая целесообразность</w:t>
      </w:r>
      <w:r>
        <w:rPr>
          <w:rFonts w:cs="Times New Roman"/>
          <w:b/>
        </w:rPr>
        <w:t xml:space="preserve"> </w:t>
      </w:r>
      <w:r>
        <w:rPr>
          <w:rFonts w:cs="Times New Roman"/>
        </w:rPr>
        <w:t xml:space="preserve"> данной программы внеурочной деятельности обусловлена важностью создания условий для формирования у младших школьников коммуникативных и социальных навыков, которые необходимы для успешного интеллектуального развития ребенка. </w:t>
      </w:r>
    </w:p>
    <w:p w:rsidR="00B13880" w:rsidRDefault="00041AFB">
      <w:pPr>
        <w:pStyle w:val="a8"/>
        <w:spacing w:after="283"/>
        <w:ind w:firstLine="567"/>
        <w:contextualSpacing/>
        <w:jc w:val="both"/>
        <w:rPr>
          <w:rFonts w:cs="Times New Roman"/>
        </w:rPr>
      </w:pPr>
      <w:r>
        <w:rPr>
          <w:rFonts w:cs="Times New Roman"/>
        </w:rPr>
        <w:t>Программа ориентирована на ли</w:t>
      </w:r>
      <w:r>
        <w:rPr>
          <w:rFonts w:cs="Times New Roman"/>
        </w:rPr>
        <w:t>чность ребёнка: расширяет лингвистический кругозор детей, ребёнок получает сведения о другой стране и её жителях. Он узнаёт, что английские слова произносятся иначе, чем слова родного языка, что перед названиями предмета нужно обязательно ставить маленькие</w:t>
      </w:r>
      <w:r>
        <w:rPr>
          <w:rFonts w:cs="Times New Roman"/>
        </w:rPr>
        <w:t xml:space="preserve"> словечки - артикли. Ребёнок учится наблюдать и сравнивать речевые явления родного и иностранного языка, помогает ему понять, что одна и та же мысль в разных языках выражается разными способами.</w:t>
      </w:r>
    </w:p>
    <w:p w:rsidR="00B13880" w:rsidRDefault="00041AFB">
      <w:pPr>
        <w:ind w:firstLine="567"/>
        <w:contextualSpacing/>
        <w:jc w:val="both"/>
      </w:pPr>
      <w:r>
        <w:t>Одна из основных задач образования по стандартам второго поко</w:t>
      </w:r>
      <w:r>
        <w:t>ления – развитие способностей ребёнка и формирование  универсальных учебных действий, таких как: целеполагание, планирование, прогнозирование, контроль, коррекция, оценка, саморегуляция.</w:t>
      </w:r>
    </w:p>
    <w:p w:rsidR="00B13880" w:rsidRDefault="00041AFB">
      <w:pPr>
        <w:ind w:firstLine="567"/>
        <w:contextualSpacing/>
        <w:jc w:val="both"/>
      </w:pPr>
      <w:r>
        <w:t xml:space="preserve"> С этой целью в программе предусмотрено значительное увеличение актив</w:t>
      </w:r>
      <w:r>
        <w:t>ных форм работы, направленных на вовлечение обучающихся в динамичную деятельность, на обеспечение понимания ими языкового материала и развития интеллекта, приобретение практических навыков самостоятельной деятельности.</w:t>
      </w:r>
    </w:p>
    <w:p w:rsidR="00B13880" w:rsidRDefault="00041AFB">
      <w:pPr>
        <w:pStyle w:val="a8"/>
        <w:spacing w:after="283"/>
        <w:ind w:firstLine="567"/>
        <w:contextualSpacing/>
        <w:jc w:val="both"/>
        <w:rPr>
          <w:rFonts w:cs="Times New Roman"/>
        </w:rPr>
      </w:pPr>
      <w:r>
        <w:rPr>
          <w:rFonts w:cs="Times New Roman"/>
        </w:rPr>
        <w:t>Основной и главной формой воспитатель</w:t>
      </w:r>
      <w:r>
        <w:rPr>
          <w:rFonts w:cs="Times New Roman"/>
        </w:rPr>
        <w:t>ного часа является игра. Игра помогает максимально использовать благоприятные возможности этого возраста для овладения иностранным языком. В игре формируется речевое поведение детей, а также развивается память и мышление детей, воспитывается культура общен</w:t>
      </w:r>
      <w:r>
        <w:rPr>
          <w:rFonts w:cs="Times New Roman"/>
        </w:rPr>
        <w:t>ия.</w:t>
      </w:r>
    </w:p>
    <w:p w:rsidR="00B13880" w:rsidRDefault="00041AFB">
      <w:pPr>
        <w:pStyle w:val="a8"/>
        <w:spacing w:after="283"/>
        <w:ind w:firstLine="567"/>
        <w:contextualSpacing/>
        <w:jc w:val="both"/>
        <w:rPr>
          <w:rFonts w:cs="Times New Roman"/>
        </w:rPr>
      </w:pPr>
      <w:r>
        <w:rPr>
          <w:rFonts w:cs="Times New Roman"/>
        </w:rPr>
        <w:t>Игры и различные коммуникативные ситуации помогают формировать личностные качества детей: интересы, волю, ценностные ориентации, эмоциональную и мотивационную сферы.</w:t>
      </w:r>
    </w:p>
    <w:p w:rsidR="00B13880" w:rsidRDefault="00041AFB">
      <w:pPr>
        <w:pStyle w:val="a8"/>
        <w:spacing w:after="283"/>
        <w:ind w:firstLine="567"/>
        <w:contextualSpacing/>
        <w:jc w:val="both"/>
        <w:rPr>
          <w:rFonts w:cs="Times New Roman"/>
        </w:rPr>
      </w:pPr>
      <w:r>
        <w:rPr>
          <w:rFonts w:cs="Times New Roman"/>
        </w:rPr>
        <w:t xml:space="preserve"> Предлагаемая программа направлена на создание базы для дальнейшего изучения иностранн</w:t>
      </w:r>
      <w:r>
        <w:rPr>
          <w:rFonts w:cs="Times New Roman"/>
        </w:rPr>
        <w:t xml:space="preserve">ого языка в начальной школе. Данный курс рассчитан на 1 год (35 учебных часа по 45 минут). </w:t>
      </w:r>
    </w:p>
    <w:p w:rsidR="00B13880" w:rsidRDefault="00041AFB">
      <w:pPr>
        <w:pStyle w:val="a8"/>
        <w:spacing w:after="283"/>
        <w:ind w:firstLine="567"/>
        <w:contextualSpacing/>
        <w:jc w:val="both"/>
        <w:rPr>
          <w:rFonts w:cs="Times New Roman"/>
        </w:rPr>
      </w:pPr>
      <w:r>
        <w:rPr>
          <w:rFonts w:cs="Times New Roman"/>
        </w:rPr>
        <w:t>Еще одна особенность данного курса состоит в том, что он предлагает работу в парах или в микро-группах как обязательный этап работы, предшествующий общему обсуждени</w:t>
      </w:r>
      <w:r>
        <w:rPr>
          <w:rFonts w:cs="Times New Roman"/>
        </w:rPr>
        <w:t>ю или ответу ученика перед всей группой.</w:t>
      </w:r>
    </w:p>
    <w:p w:rsidR="00B13880" w:rsidRDefault="00041AFB">
      <w:pPr>
        <w:pStyle w:val="a8"/>
        <w:spacing w:after="283"/>
        <w:ind w:firstLine="567"/>
        <w:contextualSpacing/>
        <w:jc w:val="both"/>
        <w:rPr>
          <w:rFonts w:cs="Times New Roman"/>
        </w:rPr>
      </w:pPr>
      <w:r>
        <w:rPr>
          <w:rFonts w:cs="Times New Roman"/>
        </w:rPr>
        <w:t>Коммуникативная  компетенция развивается в соответствии с отобранными для данной ступени обучения темами, проблемами и ситуациями общения в пределах следующих сфер общения: социально-бытовой, учебно-игровой, социоку</w:t>
      </w:r>
      <w:r>
        <w:rPr>
          <w:rFonts w:cs="Times New Roman"/>
        </w:rPr>
        <w:t>льтурной. Формируется и совершенствуется умение представлять себя, свою страну, ее культуру средствами английского языка в условиях межкультурного общения.</w:t>
      </w:r>
    </w:p>
    <w:p w:rsidR="00B13880" w:rsidRDefault="00041AFB">
      <w:pPr>
        <w:pStyle w:val="a8"/>
        <w:spacing w:after="283"/>
        <w:ind w:firstLine="567"/>
        <w:contextualSpacing/>
        <w:jc w:val="both"/>
        <w:rPr>
          <w:rFonts w:cs="Times New Roman"/>
        </w:rPr>
      </w:pPr>
      <w:r>
        <w:rPr>
          <w:rFonts w:cs="Times New Roman"/>
        </w:rPr>
        <w:t>Языковая и речевая компетенции тренируются и совершенствуются в процессе  выполнения заданий различн</w:t>
      </w:r>
      <w:r>
        <w:rPr>
          <w:rFonts w:cs="Times New Roman"/>
        </w:rPr>
        <w:t>ого формата.</w:t>
      </w:r>
    </w:p>
    <w:p w:rsidR="00B13880" w:rsidRDefault="00B13880">
      <w:pPr>
        <w:spacing w:beforeAutospacing="1"/>
        <w:ind w:firstLine="567"/>
        <w:contextualSpacing/>
        <w:jc w:val="both"/>
        <w:rPr>
          <w:b/>
        </w:rPr>
      </w:pPr>
    </w:p>
    <w:p w:rsidR="00B13880" w:rsidRDefault="00B13880">
      <w:pPr>
        <w:spacing w:beforeAutospacing="1"/>
        <w:ind w:firstLine="567"/>
        <w:contextualSpacing/>
        <w:jc w:val="both"/>
        <w:rPr>
          <w:b/>
        </w:rPr>
      </w:pPr>
    </w:p>
    <w:p w:rsidR="00B13880" w:rsidRDefault="00041AFB">
      <w:pPr>
        <w:spacing w:beforeAutospacing="1"/>
        <w:ind w:firstLine="567"/>
        <w:contextualSpacing/>
        <w:jc w:val="both"/>
      </w:pPr>
      <w:r>
        <w:rPr>
          <w:b/>
        </w:rPr>
        <w:t>Цели</w:t>
      </w:r>
      <w:r>
        <w:t xml:space="preserve"> программы «Занимательный английский»: </w:t>
      </w:r>
    </w:p>
    <w:p w:rsidR="00B13880" w:rsidRDefault="00041AFB">
      <w:pPr>
        <w:numPr>
          <w:ilvl w:val="0"/>
          <w:numId w:val="9"/>
        </w:numPr>
        <w:spacing w:beforeAutospacing="1"/>
        <w:ind w:left="0" w:firstLine="567"/>
        <w:contextualSpacing/>
        <w:jc w:val="both"/>
      </w:pPr>
      <w:r>
        <w:t xml:space="preserve">создавать условия для интеллектуального развития ребенка и формирования его коммуникативных и социальных навыков через игровую и проектную деятельность посредством английского языка, </w:t>
      </w:r>
    </w:p>
    <w:p w:rsidR="00B13880" w:rsidRDefault="00041AFB">
      <w:pPr>
        <w:numPr>
          <w:ilvl w:val="0"/>
          <w:numId w:val="9"/>
        </w:numPr>
        <w:spacing w:beforeAutospacing="1"/>
        <w:ind w:left="0" w:firstLine="567"/>
        <w:contextualSpacing/>
        <w:jc w:val="both"/>
      </w:pPr>
      <w:r>
        <w:t>развивать эмо</w:t>
      </w:r>
      <w:r>
        <w:t>циональную сферу, воспитывать нравственные качества, развивать артистические способности, творческое воображение и фантазию;</w:t>
      </w:r>
    </w:p>
    <w:p w:rsidR="00B13880" w:rsidRDefault="00041AFB">
      <w:pPr>
        <w:numPr>
          <w:ilvl w:val="0"/>
          <w:numId w:val="9"/>
        </w:numPr>
        <w:spacing w:beforeAutospacing="1"/>
        <w:ind w:left="0" w:firstLine="567"/>
        <w:contextualSpacing/>
        <w:jc w:val="both"/>
      </w:pPr>
      <w:r>
        <w:t>знакомить с элементами традиционной детской  англоязычной культуры.</w:t>
      </w:r>
    </w:p>
    <w:p w:rsidR="00B13880" w:rsidRDefault="00B13880">
      <w:pPr>
        <w:ind w:firstLine="567"/>
        <w:contextualSpacing/>
        <w:rPr>
          <w:b/>
        </w:rPr>
      </w:pPr>
    </w:p>
    <w:p w:rsidR="00B13880" w:rsidRDefault="00041AFB">
      <w:pPr>
        <w:ind w:firstLine="567"/>
        <w:contextualSpacing/>
        <w:rPr>
          <w:b/>
        </w:rPr>
      </w:pPr>
      <w:r>
        <w:rPr>
          <w:b/>
        </w:rPr>
        <w:t xml:space="preserve">Задачи: </w:t>
      </w:r>
    </w:p>
    <w:p w:rsidR="00B13880" w:rsidRDefault="00041AFB">
      <w:pPr>
        <w:ind w:firstLine="567"/>
        <w:contextualSpacing/>
      </w:pPr>
      <w:r>
        <w:rPr>
          <w:b/>
        </w:rPr>
        <w:br/>
        <w:t xml:space="preserve">            I. Познавательный аспект. </w:t>
      </w:r>
      <w:r>
        <w:br/>
      </w:r>
    </w:p>
    <w:p w:rsidR="00B13880" w:rsidRDefault="00041AFB">
      <w:pPr>
        <w:pStyle w:val="a9"/>
        <w:widowControl/>
        <w:numPr>
          <w:ilvl w:val="0"/>
          <w:numId w:val="14"/>
        </w:numPr>
        <w:suppressAutoHyphens w:val="0"/>
        <w:ind w:left="708" w:firstLine="567"/>
        <w:contextualSpacing/>
        <w:rPr>
          <w:szCs w:val="24"/>
        </w:rPr>
      </w:pPr>
      <w:r>
        <w:rPr>
          <w:szCs w:val="24"/>
        </w:rPr>
        <w:t xml:space="preserve">познакомить </w:t>
      </w:r>
      <w:r>
        <w:rPr>
          <w:szCs w:val="24"/>
        </w:rPr>
        <w:t>детей  культурой стран изучаемого языка (музыка, история, театр, литература, традиции, праздники и т.д.);</w:t>
      </w:r>
    </w:p>
    <w:p w:rsidR="00B13880" w:rsidRDefault="00041AFB">
      <w:pPr>
        <w:numPr>
          <w:ilvl w:val="0"/>
          <w:numId w:val="10"/>
        </w:numPr>
        <w:ind w:left="0" w:firstLine="567"/>
        <w:contextualSpacing/>
        <w:jc w:val="both"/>
      </w:pPr>
      <w:r>
        <w:t>способствовать более раннему приобщению младших школьников к новому для них языковому миру и осознанию ими иностранного языка как инструмента познания</w:t>
      </w:r>
      <w:r>
        <w:t xml:space="preserve"> мира и средства общения; </w:t>
      </w:r>
    </w:p>
    <w:p w:rsidR="00B13880" w:rsidRDefault="00041AFB">
      <w:pPr>
        <w:numPr>
          <w:ilvl w:val="0"/>
          <w:numId w:val="10"/>
        </w:numPr>
        <w:ind w:left="0" w:firstLine="567"/>
        <w:contextualSpacing/>
      </w:pPr>
      <w:r>
        <w:t xml:space="preserve">познакомить с менталитетом других народов в сравнении с родной  культурой; </w:t>
      </w:r>
    </w:p>
    <w:p w:rsidR="00B13880" w:rsidRDefault="00041AFB">
      <w:pPr>
        <w:numPr>
          <w:ilvl w:val="0"/>
          <w:numId w:val="10"/>
        </w:numPr>
        <w:ind w:left="0" w:firstLine="567"/>
        <w:contextualSpacing/>
        <w:jc w:val="both"/>
      </w:pPr>
      <w:r>
        <w:t>формировать некоторые универсальные лингвистические понятия, наблюдаемые в родном и иностранном языках;</w:t>
      </w:r>
    </w:p>
    <w:p w:rsidR="00B13880" w:rsidRDefault="00041AFB">
      <w:pPr>
        <w:numPr>
          <w:ilvl w:val="0"/>
          <w:numId w:val="10"/>
        </w:numPr>
        <w:ind w:left="0" w:firstLine="567"/>
        <w:contextualSpacing/>
      </w:pPr>
      <w:r>
        <w:t>способствовать удовлетворению личных познавательн</w:t>
      </w:r>
      <w:r>
        <w:t xml:space="preserve">ых интересов. </w:t>
      </w:r>
      <w:r>
        <w:br/>
      </w:r>
    </w:p>
    <w:p w:rsidR="00B13880" w:rsidRDefault="00041AFB">
      <w:pPr>
        <w:ind w:left="720" w:firstLine="567"/>
        <w:contextualSpacing/>
        <w:rPr>
          <w:b/>
        </w:rPr>
      </w:pPr>
      <w:r>
        <w:rPr>
          <w:b/>
        </w:rPr>
        <w:t xml:space="preserve">II. Развивающий аспект. </w:t>
      </w:r>
    </w:p>
    <w:p w:rsidR="00B13880" w:rsidRDefault="00041AFB">
      <w:pPr>
        <w:numPr>
          <w:ilvl w:val="0"/>
          <w:numId w:val="11"/>
        </w:numPr>
        <w:ind w:left="0" w:firstLine="567"/>
        <w:contextualSpacing/>
      </w:pPr>
      <w:r>
        <w:t xml:space="preserve">развивать мотивацию к дальнейшему овладению английским языком и культурой; </w:t>
      </w:r>
    </w:p>
    <w:p w:rsidR="00B13880" w:rsidRDefault="00041AFB">
      <w:pPr>
        <w:numPr>
          <w:ilvl w:val="0"/>
          <w:numId w:val="11"/>
        </w:numPr>
        <w:ind w:left="0" w:firstLine="567"/>
        <w:contextualSpacing/>
      </w:pPr>
      <w:r>
        <w:t xml:space="preserve">развивать учебные умения и формировать у учащихся рациональные приемы овладения иностранным языком; </w:t>
      </w:r>
    </w:p>
    <w:p w:rsidR="00B13880" w:rsidRDefault="00041AFB">
      <w:pPr>
        <w:numPr>
          <w:ilvl w:val="0"/>
          <w:numId w:val="11"/>
        </w:numPr>
        <w:ind w:left="0" w:firstLine="567"/>
        <w:contextualSpacing/>
        <w:jc w:val="both"/>
      </w:pPr>
      <w:r>
        <w:t>приобщить детей к новому социальному о</w:t>
      </w:r>
      <w:r>
        <w:t>пыту за счет расширения спектра проигрываемых социальных ролей в игровых ситуациях;</w:t>
      </w:r>
    </w:p>
    <w:p w:rsidR="00B13880" w:rsidRDefault="00041AFB">
      <w:pPr>
        <w:numPr>
          <w:ilvl w:val="0"/>
          <w:numId w:val="11"/>
        </w:numPr>
        <w:ind w:left="0" w:firstLine="567"/>
        <w:contextualSpacing/>
        <w:jc w:val="both"/>
      </w:pPr>
      <w:r>
        <w:t>формировать у детей готовность к общению на иностранном языке;</w:t>
      </w:r>
    </w:p>
    <w:p w:rsidR="00B13880" w:rsidRDefault="00041AFB">
      <w:pPr>
        <w:numPr>
          <w:ilvl w:val="0"/>
          <w:numId w:val="11"/>
        </w:numPr>
        <w:ind w:left="0" w:firstLine="567"/>
        <w:contextualSpacing/>
        <w:jc w:val="both"/>
      </w:pPr>
      <w:r>
        <w:t>развивать технику речи, артикуляцию, интонации.</w:t>
      </w:r>
    </w:p>
    <w:p w:rsidR="00B13880" w:rsidRDefault="00041AFB">
      <w:pPr>
        <w:numPr>
          <w:ilvl w:val="0"/>
          <w:numId w:val="11"/>
        </w:numPr>
        <w:ind w:left="0" w:firstLine="567"/>
        <w:contextualSpacing/>
        <w:jc w:val="both"/>
      </w:pPr>
      <w:r>
        <w:t>развивать двигательные способности детей  через драматизацию.</w:t>
      </w:r>
    </w:p>
    <w:p w:rsidR="00B13880" w:rsidRDefault="00041AFB">
      <w:pPr>
        <w:numPr>
          <w:ilvl w:val="0"/>
          <w:numId w:val="11"/>
        </w:numPr>
        <w:ind w:left="0" w:firstLine="567"/>
        <w:contextualSpacing/>
      </w:pPr>
      <w:r>
        <w:t xml:space="preserve">познакомить с основами актерского мастерства и научить держаться на сцене. </w:t>
      </w:r>
      <w:r>
        <w:br/>
      </w:r>
    </w:p>
    <w:p w:rsidR="00B13880" w:rsidRDefault="00041AFB">
      <w:pPr>
        <w:ind w:left="720" w:firstLine="567"/>
        <w:contextualSpacing/>
        <w:rPr>
          <w:b/>
        </w:rPr>
      </w:pPr>
      <w:r>
        <w:rPr>
          <w:b/>
        </w:rPr>
        <w:t xml:space="preserve">III. Воспитательный аспект. </w:t>
      </w:r>
    </w:p>
    <w:p w:rsidR="00B13880" w:rsidRDefault="00041AFB">
      <w:pPr>
        <w:numPr>
          <w:ilvl w:val="1"/>
          <w:numId w:val="13"/>
        </w:numPr>
        <w:ind w:left="709"/>
        <w:contextualSpacing/>
      </w:pPr>
      <w:r>
        <w:t xml:space="preserve">способствовать воспитанию толерантности и уважения к другой культуре; </w:t>
      </w:r>
    </w:p>
    <w:p w:rsidR="00B13880" w:rsidRDefault="00041AFB">
      <w:pPr>
        <w:numPr>
          <w:ilvl w:val="1"/>
          <w:numId w:val="13"/>
        </w:numPr>
        <w:ind w:left="709"/>
        <w:contextualSpacing/>
      </w:pPr>
      <w:r>
        <w:t xml:space="preserve">приобщать к общечеловеческим ценностям; </w:t>
      </w:r>
    </w:p>
    <w:p w:rsidR="00B13880" w:rsidRDefault="00041AFB">
      <w:pPr>
        <w:numPr>
          <w:ilvl w:val="1"/>
          <w:numId w:val="13"/>
        </w:numPr>
        <w:ind w:left="709"/>
        <w:contextualSpacing/>
      </w:pPr>
      <w:r>
        <w:t xml:space="preserve">способствовать воспитанию личностных качеств (умение работать в сотрудничестве с другими; коммуникабельность, уважение к себе и другим, личная и взаимная ответственность); </w:t>
      </w:r>
    </w:p>
    <w:p w:rsidR="00B13880" w:rsidRDefault="00041AFB">
      <w:pPr>
        <w:numPr>
          <w:ilvl w:val="0"/>
          <w:numId w:val="12"/>
        </w:numPr>
        <w:ind w:left="0" w:firstLine="567"/>
        <w:contextualSpacing/>
        <w:jc w:val="both"/>
      </w:pPr>
      <w:r>
        <w:t>обеспечить связь школы с семьей через вовлечение родителей в процесс подготовки пос</w:t>
      </w:r>
      <w:r>
        <w:t>тановок;</w:t>
      </w:r>
    </w:p>
    <w:p w:rsidR="00B13880" w:rsidRDefault="00041AFB">
      <w:pPr>
        <w:numPr>
          <w:ilvl w:val="0"/>
          <w:numId w:val="12"/>
        </w:numPr>
        <w:ind w:left="0" w:firstLine="567"/>
        <w:contextualSpacing/>
      </w:pPr>
      <w:r>
        <w:t xml:space="preserve">прививать навыки самостоятельной работы по дальнейшему овладению иностранным языком и культурой </w:t>
      </w:r>
      <w:r>
        <w:br/>
      </w:r>
    </w:p>
    <w:p w:rsidR="00B13880" w:rsidRDefault="00041AFB">
      <w:pPr>
        <w:ind w:firstLine="567"/>
        <w:contextualSpacing/>
        <w:jc w:val="both"/>
      </w:pPr>
      <w:r>
        <w:t xml:space="preserve">        Содержание программы полностью целям и задачам основной образовательной программы школы. Обучение английскому языку в начальной школе ведётся</w:t>
      </w:r>
      <w:r>
        <w:t xml:space="preserve"> по программе М.З. Биболетовой, Н.Н. Трубанёвой (учебник “</w:t>
      </w:r>
      <w:r>
        <w:rPr>
          <w:lang w:val="en-US"/>
        </w:rPr>
        <w:t>Enjoy</w:t>
      </w:r>
      <w:r>
        <w:t xml:space="preserve"> </w:t>
      </w:r>
      <w:r>
        <w:rPr>
          <w:lang w:val="en-US"/>
        </w:rPr>
        <w:t>English</w:t>
      </w:r>
      <w:r>
        <w:t xml:space="preserve">”). Данная программа напрямую связана с урочной деятельностью. Отбор тематики и проблематики </w:t>
      </w:r>
      <w:r>
        <w:lastRenderedPageBreak/>
        <w:t>общения на внеурочных занятиях осуществлён с учётом материала программы обязательного изучен</w:t>
      </w:r>
      <w:r>
        <w:t>ия английского языка, ориентирован на реальные интересы и потребности современных школьников с учетом их возраста, на усиление деятельного характера обучения в целом. Программа позволяет интегрировать знания, полученные в процессе обучения английскому язык</w:t>
      </w:r>
      <w:r>
        <w:t>у, с воспитанием личности младшего школьника и развитием его творческого потенциала.</w:t>
      </w:r>
    </w:p>
    <w:p w:rsidR="00B13880" w:rsidRDefault="00041AFB">
      <w:pPr>
        <w:ind w:firstLine="567"/>
        <w:contextualSpacing/>
        <w:jc w:val="both"/>
      </w:pPr>
      <w:r>
        <w:t xml:space="preserve">       Программа является </w:t>
      </w:r>
      <w:r>
        <w:rPr>
          <w:b/>
        </w:rPr>
        <w:t>вариативной:</w:t>
      </w:r>
      <w:r>
        <w:t xml:space="preserve"> педагог может вносить изменения в содержание тем (выбрать ту или иную игру, стихотворение, форму работы, заменить одну сказку на дру</w:t>
      </w:r>
      <w:r>
        <w:t>гую, дополнять практические занятия новыми приемами и т.д.).</w:t>
      </w:r>
    </w:p>
    <w:p w:rsidR="00B13880" w:rsidRDefault="00041AFB">
      <w:pPr>
        <w:ind w:firstLine="567"/>
        <w:contextualSpacing/>
        <w:jc w:val="both"/>
      </w:pPr>
      <w:r>
        <w:t xml:space="preserve">      </w:t>
      </w:r>
    </w:p>
    <w:p w:rsidR="00B13880" w:rsidRDefault="00041AFB">
      <w:pPr>
        <w:ind w:firstLine="567"/>
        <w:contextualSpacing/>
        <w:jc w:val="both"/>
        <w:rPr>
          <w:b/>
          <w:bCs/>
        </w:rPr>
      </w:pPr>
      <w:r>
        <w:rPr>
          <w:b/>
          <w:bCs/>
        </w:rPr>
        <w:t>Общая характеристика программы по английскому  языку.</w:t>
      </w:r>
    </w:p>
    <w:p w:rsidR="00B13880" w:rsidRDefault="00041AFB">
      <w:pPr>
        <w:ind w:firstLine="708"/>
        <w:contextualSpacing/>
        <w:jc w:val="both"/>
      </w:pPr>
      <w:r>
        <w:t xml:space="preserve">Обучающиеся данного возраста характеризуются большой восприимчивостью к изучению языков, что позволяет им овладевать основами общения на новом для них языке с меньшими затратами времени и усилий по сравнению с учащимися других возрастных групп.            </w:t>
      </w:r>
      <w:r>
        <w:t xml:space="preserve">               </w:t>
      </w:r>
    </w:p>
    <w:p w:rsidR="00B13880" w:rsidRDefault="00041AFB">
      <w:pPr>
        <w:ind w:firstLine="567"/>
        <w:contextualSpacing/>
        <w:jc w:val="both"/>
      </w:pPr>
      <w:r>
        <w:t xml:space="preserve">   В  свою очередь изучение английского языка способствует развитию речевых способностей младших школьников, что положительно сказывается на развитии речи обучающихся на родном языке, в частности, умении слушать партнера, взаимодействовать </w:t>
      </w:r>
      <w:r>
        <w:t>с ним вербальными средствами, различать интонацию речевого партнера и моделировать собственную информацию в зависимости от цели высказывания, планировать элементарное монологическое высказывание.  Помимо этого изучение английского языка позволяет расширить</w:t>
      </w:r>
      <w:r>
        <w:t xml:space="preserve"> словарный запас младшего школьника на родном языке за счет так называемых интернациональных слов.</w:t>
      </w:r>
    </w:p>
    <w:p w:rsidR="00B13880" w:rsidRDefault="00041AFB">
      <w:pPr>
        <w:ind w:firstLine="567"/>
        <w:contextualSpacing/>
        <w:jc w:val="both"/>
      </w:pPr>
      <w:r>
        <w:t>Одним из приоритетов начального образования признается развитие личностных качеств и способностей ребенка в процессе приобретения им опыта разнообразной деят</w:t>
      </w:r>
      <w:r>
        <w:t>ельности: учебно - познавательной, практической, социальной.</w:t>
      </w:r>
    </w:p>
    <w:p w:rsidR="00B13880" w:rsidRDefault="00041AFB">
      <w:pPr>
        <w:ind w:firstLine="567"/>
        <w:contextualSpacing/>
        <w:jc w:val="both"/>
      </w:pPr>
      <w:r>
        <w:t>Наряду с коммуникативными заданиями, которые обеспечивают приобретение учащимися опыта практического применения английского языка в различном социально - ролевом и ситуативном контексте, программ</w:t>
      </w:r>
      <w:r>
        <w:t>а насыщена заданиями учебно - познавательного характера.</w:t>
      </w:r>
    </w:p>
    <w:p w:rsidR="00B13880" w:rsidRDefault="00041AFB">
      <w:pPr>
        <w:ind w:firstLine="567"/>
        <w:contextualSpacing/>
        <w:jc w:val="both"/>
      </w:pPr>
      <w:r>
        <w:t>Деятельностный характер предмета «иностранный язык» позволяет сочетать речевую деятельность на английском языке с другими видами деятельности: игровой, познавательной, художественной и т. д., осущест</w:t>
      </w:r>
      <w:r>
        <w:t>вляя разнообразные связи с предметами, изучаемыми в начальной школе, и формировать общеучебные умения и навыки, которые межпредметны по своему содержанию.</w:t>
      </w:r>
    </w:p>
    <w:p w:rsidR="00B13880" w:rsidRDefault="00041AFB">
      <w:pPr>
        <w:ind w:firstLine="567"/>
        <w:contextualSpacing/>
        <w:jc w:val="both"/>
      </w:pPr>
      <w:r>
        <w:t>Обучение английскому языку на первой ступени обладает выраженной спецификой по сравнению  с последующ</w:t>
      </w:r>
      <w:r>
        <w:t>ими ступенями. На первых годах обучения происходит интенсивное накопление языковых средств, необходимых для решения достаточно широкого круга коммуникативных задач. В дальнейшем обучающиеся будут решать эти же задачи в других ситуациях общения, в рамках но</w:t>
      </w:r>
      <w:r>
        <w:t>вых тем. Однако первоначальное накопление языковых и речевых средств происходит именно на первой ступени обучения. При этом существенное влияние на эффективность процесса обучения оказывает динамика накопления языковых средств, последовательность, обоснова</w:t>
      </w:r>
      <w:r>
        <w:t>нность и интенсивность их введения.</w:t>
      </w:r>
    </w:p>
    <w:p w:rsidR="00B13880" w:rsidRDefault="00041AFB">
      <w:pPr>
        <w:ind w:firstLine="567"/>
        <w:contextualSpacing/>
        <w:jc w:val="both"/>
      </w:pPr>
      <w:r>
        <w:t xml:space="preserve">В данной программе большое внимание уделяется обучению младших школьников самоконтролю и самооценке, более широко представлены творческие виды деятельности.   </w:t>
      </w:r>
    </w:p>
    <w:p w:rsidR="00B13880" w:rsidRDefault="00B13880">
      <w:pPr>
        <w:ind w:firstLine="567"/>
        <w:contextualSpacing/>
        <w:jc w:val="both"/>
      </w:pPr>
    </w:p>
    <w:p w:rsidR="00B13880" w:rsidRDefault="00B13880">
      <w:pPr>
        <w:ind w:firstLine="567"/>
        <w:contextualSpacing/>
        <w:jc w:val="both"/>
      </w:pPr>
    </w:p>
    <w:p w:rsidR="00B13880" w:rsidRDefault="00041AFB">
      <w:pPr>
        <w:ind w:firstLine="567"/>
        <w:contextualSpacing/>
        <w:jc w:val="both"/>
        <w:rPr>
          <w:b/>
          <w:bCs/>
        </w:rPr>
      </w:pPr>
      <w:r>
        <w:rPr>
          <w:b/>
          <w:bCs/>
        </w:rPr>
        <w:t>Цели первой ступени обучения.</w:t>
      </w:r>
    </w:p>
    <w:p w:rsidR="00B13880" w:rsidRDefault="00041AFB">
      <w:pPr>
        <w:ind w:firstLine="567"/>
        <w:contextualSpacing/>
        <w:jc w:val="both"/>
      </w:pPr>
      <w:r>
        <w:t xml:space="preserve">В процессе обучения младших </w:t>
      </w:r>
      <w:r>
        <w:t>школьников важно реализовать следующие цели:</w:t>
      </w:r>
    </w:p>
    <w:p w:rsidR="00B13880" w:rsidRDefault="00041AFB">
      <w:pPr>
        <w:widowControl w:val="0"/>
        <w:numPr>
          <w:ilvl w:val="0"/>
          <w:numId w:val="1"/>
        </w:numPr>
        <w:ind w:left="0"/>
        <w:contextualSpacing/>
        <w:jc w:val="both"/>
      </w:pPr>
      <w:r>
        <w:t xml:space="preserve">формировать умения общаться на английском языке с учетом речевых возможностей, потребностей и интересов школьников: элементарных коммуникативных умений в </w:t>
      </w:r>
      <w:r>
        <w:lastRenderedPageBreak/>
        <w:t>говорении, аудировании;</w:t>
      </w:r>
    </w:p>
    <w:p w:rsidR="00B13880" w:rsidRDefault="00041AFB">
      <w:pPr>
        <w:widowControl w:val="0"/>
        <w:numPr>
          <w:ilvl w:val="0"/>
          <w:numId w:val="1"/>
        </w:numPr>
        <w:ind w:left="0"/>
        <w:contextualSpacing/>
        <w:jc w:val="both"/>
      </w:pPr>
      <w:r>
        <w:t xml:space="preserve">развивать личность ребенка, его </w:t>
      </w:r>
      <w:r>
        <w:t>речевые способности, внимание, мышление, память и воображение; мотивацию к дальнейшему изучению английского языка на последующих ступенях школьного образования;</w:t>
      </w:r>
    </w:p>
    <w:p w:rsidR="00B13880" w:rsidRDefault="00041AFB">
      <w:pPr>
        <w:widowControl w:val="0"/>
        <w:numPr>
          <w:ilvl w:val="0"/>
          <w:numId w:val="1"/>
        </w:numPr>
        <w:ind w:left="0"/>
        <w:contextualSpacing/>
        <w:jc w:val="both"/>
      </w:pPr>
      <w:r>
        <w:t>обеспечивать коммуникативно - психологической адаптацию младших школьников к новому языковому м</w:t>
      </w:r>
      <w:r>
        <w:t>иру для преодоления в дальнейшем психологических барьеров в использовании английского языка как средства общения;</w:t>
      </w:r>
    </w:p>
    <w:p w:rsidR="00B13880" w:rsidRDefault="00041AFB">
      <w:pPr>
        <w:widowControl w:val="0"/>
        <w:numPr>
          <w:ilvl w:val="0"/>
          <w:numId w:val="1"/>
        </w:numPr>
        <w:ind w:left="0"/>
        <w:contextualSpacing/>
        <w:jc w:val="both"/>
      </w:pPr>
      <w:r>
        <w:t>осваивать элементарные лингвистические представления, доступные младшим школьникам и необходимые для овладения устной  речью на английском язы</w:t>
      </w:r>
      <w:r>
        <w:t>ке: формировать некоторые универсальные лингвистические понятия (звук, буква, слово, предложение, части речи, интонация), наблюдаемые в родном и английском языке;</w:t>
      </w:r>
    </w:p>
    <w:p w:rsidR="00B13880" w:rsidRDefault="00041AFB">
      <w:pPr>
        <w:widowControl w:val="0"/>
        <w:numPr>
          <w:ilvl w:val="0"/>
          <w:numId w:val="1"/>
        </w:numPr>
        <w:ind w:left="0"/>
        <w:contextualSpacing/>
        <w:jc w:val="both"/>
      </w:pPr>
      <w:r>
        <w:t xml:space="preserve">приобщать  к  новому социальному опыту с использованием английского языка: знакомить с миром </w:t>
      </w:r>
      <w:r>
        <w:t>их зарубежных сверстников, с некоторыми обычаями страны изучаемого языка, с детским песенным, стихотворным и сказочным фольклором на английском языке, с доступными учащимся произведениями детской художественной литературы на английском языке; воспитывать д</w:t>
      </w:r>
      <w:r>
        <w:t>ружелюбное отношение к представителям других стран;</w:t>
      </w:r>
    </w:p>
    <w:p w:rsidR="00B13880" w:rsidRDefault="00041AFB">
      <w:pPr>
        <w:widowControl w:val="0"/>
        <w:numPr>
          <w:ilvl w:val="0"/>
          <w:numId w:val="1"/>
        </w:numPr>
        <w:ind w:left="0"/>
        <w:contextualSpacing/>
        <w:jc w:val="both"/>
      </w:pPr>
      <w:r>
        <w:t>формировать речевые, интеллектуальные и познавательные способности младших школьников, а также их общеучебные умения;</w:t>
      </w:r>
    </w:p>
    <w:p w:rsidR="00B13880" w:rsidRDefault="00041AFB">
      <w:pPr>
        <w:widowControl w:val="0"/>
        <w:numPr>
          <w:ilvl w:val="0"/>
          <w:numId w:val="1"/>
        </w:numPr>
        <w:ind w:left="0"/>
        <w:contextualSpacing/>
        <w:jc w:val="both"/>
      </w:pPr>
      <w:r>
        <w:t>развивать эмоциональную сферу детей в процессе обучающих игр, учебных спектаклей с исп</w:t>
      </w:r>
      <w:r>
        <w:t>ользованием английского языка;</w:t>
      </w:r>
    </w:p>
    <w:p w:rsidR="00B13880" w:rsidRDefault="00041AFB">
      <w:pPr>
        <w:widowControl w:val="0"/>
        <w:numPr>
          <w:ilvl w:val="0"/>
          <w:numId w:val="1"/>
        </w:numPr>
        <w:ind w:left="0"/>
        <w:contextualSpacing/>
        <w:jc w:val="both"/>
      </w:pPr>
      <w:r>
        <w:t>приобщать младших школьников к новому социальному опыту за счет проигрывания на английском языке различных ролей в игровых ситуациях типичных для семейного, бытового, учебного общения.</w:t>
      </w:r>
    </w:p>
    <w:p w:rsidR="00B13880" w:rsidRDefault="00B13880">
      <w:pPr>
        <w:ind w:firstLine="567"/>
        <w:contextualSpacing/>
        <w:jc w:val="both"/>
      </w:pPr>
    </w:p>
    <w:p w:rsidR="00B13880" w:rsidRDefault="00041AFB">
      <w:pPr>
        <w:ind w:firstLine="567"/>
        <w:contextualSpacing/>
        <w:jc w:val="both"/>
        <w:rPr>
          <w:b/>
          <w:bCs/>
        </w:rPr>
      </w:pPr>
      <w:r>
        <w:rPr>
          <w:b/>
          <w:bCs/>
        </w:rPr>
        <w:t xml:space="preserve">   Общая характеристика учебного предме</w:t>
      </w:r>
      <w:r>
        <w:rPr>
          <w:b/>
          <w:bCs/>
        </w:rPr>
        <w:t>та «Иностранный язык»</w:t>
      </w:r>
    </w:p>
    <w:p w:rsidR="00B13880" w:rsidRDefault="00041AFB">
      <w:pPr>
        <w:ind w:firstLine="567"/>
        <w:contextualSpacing/>
        <w:jc w:val="both"/>
      </w:pPr>
      <w:r>
        <w:t>Иностранный язык входит в общеобразовательную область «Филология». Язык является важнейшим средством общения, без которого невозможно существование и развитие человеческого общества. Происходящие сегодня изменения в общественных отнош</w:t>
      </w:r>
      <w:r>
        <w:t>ениях, средствах коммуникации требуют повышения коммуникативной компетенции школьников, совершенствования их филологической подготовки. Все это повышает статус предмета «Иностранный язык» как общеобразовательной дисциплины.</w:t>
      </w:r>
    </w:p>
    <w:p w:rsidR="00B13880" w:rsidRDefault="00041AFB">
      <w:pPr>
        <w:ind w:firstLine="567"/>
        <w:contextualSpacing/>
        <w:jc w:val="both"/>
      </w:pPr>
      <w:r>
        <w:t>Основное назначение иностранного</w:t>
      </w:r>
      <w:r>
        <w:t xml:space="preserve"> языка состоит в формировании коммуникативной компетенции, т. е. способности и готовности осуществлять иноязычное межличностное и межкультурное общение с носителями языка.</w:t>
      </w:r>
    </w:p>
    <w:p w:rsidR="00B13880" w:rsidRDefault="00041AFB">
      <w:pPr>
        <w:ind w:firstLine="567"/>
        <w:contextualSpacing/>
        <w:jc w:val="both"/>
      </w:pPr>
      <w:r>
        <w:t>Иностранный язык как учебный предмет характеризуется:</w:t>
      </w:r>
    </w:p>
    <w:p w:rsidR="00B13880" w:rsidRDefault="00041AFB">
      <w:pPr>
        <w:widowControl w:val="0"/>
        <w:numPr>
          <w:ilvl w:val="0"/>
          <w:numId w:val="2"/>
        </w:numPr>
        <w:tabs>
          <w:tab w:val="left" w:pos="142"/>
        </w:tabs>
        <w:ind w:left="0"/>
        <w:contextualSpacing/>
        <w:jc w:val="both"/>
      </w:pPr>
      <w:r>
        <w:t xml:space="preserve">межпредметностью (содержанием </w:t>
      </w:r>
      <w:r>
        <w:t>речи на иностранном языке могут быть сведения из разных областей знания, например, литературы, истории, математики);</w:t>
      </w:r>
    </w:p>
    <w:p w:rsidR="00B13880" w:rsidRDefault="00041AFB">
      <w:pPr>
        <w:widowControl w:val="0"/>
        <w:numPr>
          <w:ilvl w:val="0"/>
          <w:numId w:val="2"/>
        </w:numPr>
        <w:tabs>
          <w:tab w:val="left" w:pos="142"/>
        </w:tabs>
        <w:ind w:left="0"/>
        <w:contextualSpacing/>
        <w:jc w:val="both"/>
      </w:pPr>
      <w:r>
        <w:t>многоуровневостью (с одной стороны, необходимо овладение различными языковыми средствами, соотносящимися с аспектами языка: лексическим, гр</w:t>
      </w:r>
      <w:r>
        <w:t>амматическим, фонетическим, с другой — умениями в четырех видах речевой деятельности);</w:t>
      </w:r>
    </w:p>
    <w:p w:rsidR="00B13880" w:rsidRDefault="00041AFB">
      <w:pPr>
        <w:widowControl w:val="0"/>
        <w:numPr>
          <w:ilvl w:val="0"/>
          <w:numId w:val="2"/>
        </w:numPr>
        <w:tabs>
          <w:tab w:val="left" w:pos="142"/>
        </w:tabs>
        <w:ind w:left="0"/>
        <w:contextualSpacing/>
        <w:jc w:val="both"/>
      </w:pPr>
      <w:r>
        <w:t>полифункциональностью (может выступать как цель обучения и как средство приобретения сведений в самых различных областях знания).</w:t>
      </w:r>
    </w:p>
    <w:p w:rsidR="00B13880" w:rsidRDefault="00B13880">
      <w:pPr>
        <w:ind w:firstLine="567"/>
        <w:contextualSpacing/>
        <w:jc w:val="both"/>
      </w:pPr>
    </w:p>
    <w:p w:rsidR="00B13880" w:rsidRDefault="00041AFB">
      <w:pPr>
        <w:ind w:left="720" w:firstLine="567"/>
        <w:contextualSpacing/>
        <w:jc w:val="both"/>
        <w:rPr>
          <w:b/>
        </w:rPr>
      </w:pPr>
      <w:r>
        <w:rPr>
          <w:b/>
        </w:rPr>
        <w:t>Описание места программы в базисном уч</w:t>
      </w:r>
      <w:r>
        <w:rPr>
          <w:b/>
        </w:rPr>
        <w:t>ебном плане</w:t>
      </w:r>
    </w:p>
    <w:p w:rsidR="00B13880" w:rsidRDefault="00041AFB">
      <w:pPr>
        <w:ind w:firstLine="567"/>
        <w:contextualSpacing/>
        <w:jc w:val="both"/>
      </w:pPr>
      <w:r>
        <w:t>Базисный учебный план образовательного учреждения Российской Федерации  является нормативным документом, основанным на Федеральных государственных образовательных стандартах общего образования (ФГОС). В нём определяется предельный объём учебной</w:t>
      </w:r>
      <w:r>
        <w:t xml:space="preserve"> нагрузки обучающихся, состав учебных предметов и направлений внеурочной деятельности, распределяется учебное время, отводимое на освоение содержания образования по классам, учебным предметам. Традиционно Базисный учебный план образовательного учреждения  </w:t>
      </w:r>
      <w:r>
        <w:t xml:space="preserve">состоит из двух частей: </w:t>
      </w:r>
      <w:r>
        <w:lastRenderedPageBreak/>
        <w:t xml:space="preserve">инвариантной и вариативной. Вариативная часть плана включает в себя внеурочную деятельность, осуществляемую после уроков. </w:t>
      </w:r>
    </w:p>
    <w:p w:rsidR="00B13880" w:rsidRDefault="00041AFB">
      <w:pPr>
        <w:ind w:firstLine="567"/>
        <w:contextualSpacing/>
        <w:jc w:val="both"/>
        <w:rPr>
          <w:bCs/>
        </w:rPr>
      </w:pPr>
      <w:r>
        <w:t xml:space="preserve">Варианты Базисного учебного плана, предлагаемые образовательным учреждениям для организации образовательного </w:t>
      </w:r>
      <w:r>
        <w:t>процесса в начальной школе (разработанные на основе ФГОС второго поколения), предусматривают 40 часов в неделю внеурочной деятельности на проведение занятий по таким направлениям, как:</w:t>
      </w:r>
      <w:r>
        <w:rPr>
          <w:bCs/>
        </w:rPr>
        <w:t xml:space="preserve"> </w:t>
      </w:r>
    </w:p>
    <w:p w:rsidR="00B13880" w:rsidRDefault="00041AFB">
      <w:pPr>
        <w:numPr>
          <w:ilvl w:val="0"/>
          <w:numId w:val="4"/>
        </w:numPr>
        <w:ind w:left="754"/>
        <w:contextualSpacing/>
        <w:jc w:val="both"/>
        <w:rPr>
          <w:bCs/>
        </w:rPr>
      </w:pPr>
      <w:r>
        <w:rPr>
          <w:bCs/>
        </w:rPr>
        <w:t>спортивно-оздоровительное;</w:t>
      </w:r>
    </w:p>
    <w:p w:rsidR="00B13880" w:rsidRDefault="00041AFB">
      <w:pPr>
        <w:numPr>
          <w:ilvl w:val="0"/>
          <w:numId w:val="4"/>
        </w:numPr>
        <w:ind w:left="754"/>
        <w:contextualSpacing/>
        <w:jc w:val="both"/>
        <w:rPr>
          <w:bCs/>
        </w:rPr>
      </w:pPr>
      <w:r>
        <w:rPr>
          <w:bCs/>
        </w:rPr>
        <w:t>художественно-эстетическое;</w:t>
      </w:r>
    </w:p>
    <w:p w:rsidR="00B13880" w:rsidRDefault="00041AFB">
      <w:pPr>
        <w:numPr>
          <w:ilvl w:val="0"/>
          <w:numId w:val="4"/>
        </w:numPr>
        <w:ind w:left="754"/>
        <w:contextualSpacing/>
        <w:jc w:val="both"/>
        <w:rPr>
          <w:bCs/>
        </w:rPr>
      </w:pPr>
      <w:r>
        <w:rPr>
          <w:bCs/>
        </w:rPr>
        <w:t>научно-познавательное;</w:t>
      </w:r>
    </w:p>
    <w:p w:rsidR="00B13880" w:rsidRDefault="00041AFB">
      <w:pPr>
        <w:numPr>
          <w:ilvl w:val="0"/>
          <w:numId w:val="4"/>
        </w:numPr>
        <w:ind w:left="754"/>
        <w:contextualSpacing/>
        <w:jc w:val="both"/>
        <w:rPr>
          <w:bCs/>
        </w:rPr>
      </w:pPr>
      <w:r>
        <w:rPr>
          <w:bCs/>
        </w:rPr>
        <w:t>военно-патриотическое;</w:t>
      </w:r>
    </w:p>
    <w:p w:rsidR="00B13880" w:rsidRDefault="00041AFB">
      <w:pPr>
        <w:numPr>
          <w:ilvl w:val="0"/>
          <w:numId w:val="4"/>
        </w:numPr>
        <w:ind w:left="754"/>
        <w:contextualSpacing/>
        <w:jc w:val="both"/>
        <w:rPr>
          <w:bCs/>
        </w:rPr>
      </w:pPr>
      <w:r>
        <w:rPr>
          <w:bCs/>
        </w:rPr>
        <w:t>общественно-полезная деятельность;</w:t>
      </w:r>
    </w:p>
    <w:p w:rsidR="00B13880" w:rsidRDefault="00041AFB">
      <w:pPr>
        <w:numPr>
          <w:ilvl w:val="0"/>
          <w:numId w:val="4"/>
        </w:numPr>
        <w:ind w:left="754"/>
        <w:contextualSpacing/>
        <w:jc w:val="both"/>
        <w:rPr>
          <w:bCs/>
        </w:rPr>
      </w:pPr>
      <w:r>
        <w:rPr>
          <w:bCs/>
        </w:rPr>
        <w:t>проектная деятельность;</w:t>
      </w:r>
    </w:p>
    <w:p w:rsidR="00B13880" w:rsidRDefault="00041AFB">
      <w:pPr>
        <w:numPr>
          <w:ilvl w:val="0"/>
          <w:numId w:val="4"/>
        </w:numPr>
        <w:ind w:left="754"/>
        <w:contextualSpacing/>
        <w:jc w:val="both"/>
        <w:rPr>
          <w:bCs/>
        </w:rPr>
      </w:pPr>
      <w:r>
        <w:rPr>
          <w:bCs/>
        </w:rPr>
        <w:t>иностранные языки и др.</w:t>
      </w:r>
    </w:p>
    <w:p w:rsidR="00B13880" w:rsidRDefault="00B13880">
      <w:pPr>
        <w:ind w:firstLine="567"/>
        <w:contextualSpacing/>
        <w:jc w:val="both"/>
        <w:rPr>
          <w:bCs/>
        </w:rPr>
      </w:pPr>
    </w:p>
    <w:p w:rsidR="00B13880" w:rsidRDefault="00041AFB">
      <w:pPr>
        <w:ind w:firstLine="567"/>
        <w:contextualSpacing/>
        <w:jc w:val="both"/>
        <w:rPr>
          <w:bCs/>
        </w:rPr>
      </w:pPr>
      <w:r>
        <w:rPr>
          <w:bCs/>
        </w:rPr>
        <w:t>ФГОС второго поколения предъявляют особые требования к результатам освоения основных общеобразовательных программ. Данные резу</w:t>
      </w:r>
      <w:r>
        <w:rPr>
          <w:bCs/>
        </w:rPr>
        <w:t>льтаты структурируются в соответствие с основными задачами общего образования, учитывающими индивидуальные, общественные и государственные потребности. Типологически образовательные результаты представлены следующим образом:</w:t>
      </w:r>
    </w:p>
    <w:p w:rsidR="00B13880" w:rsidRDefault="00041AFB">
      <w:pPr>
        <w:numPr>
          <w:ilvl w:val="0"/>
          <w:numId w:val="5"/>
        </w:numPr>
        <w:ind w:left="754"/>
        <w:contextualSpacing/>
        <w:jc w:val="both"/>
        <w:rPr>
          <w:bCs/>
        </w:rPr>
      </w:pPr>
      <w:r>
        <w:rPr>
          <w:bCs/>
        </w:rPr>
        <w:t>предметные;</w:t>
      </w:r>
    </w:p>
    <w:p w:rsidR="00B13880" w:rsidRDefault="00041AFB">
      <w:pPr>
        <w:numPr>
          <w:ilvl w:val="0"/>
          <w:numId w:val="5"/>
        </w:numPr>
        <w:ind w:left="754"/>
        <w:contextualSpacing/>
        <w:jc w:val="both"/>
        <w:rPr>
          <w:bCs/>
        </w:rPr>
      </w:pPr>
      <w:r>
        <w:rPr>
          <w:bCs/>
        </w:rPr>
        <w:t>метапредметные;</w:t>
      </w:r>
    </w:p>
    <w:p w:rsidR="00B13880" w:rsidRDefault="00041AFB">
      <w:pPr>
        <w:numPr>
          <w:ilvl w:val="0"/>
          <w:numId w:val="5"/>
        </w:numPr>
        <w:ind w:left="754"/>
        <w:contextualSpacing/>
        <w:jc w:val="both"/>
        <w:rPr>
          <w:bCs/>
        </w:rPr>
      </w:pPr>
      <w:r>
        <w:rPr>
          <w:bCs/>
        </w:rPr>
        <w:t>лич</w:t>
      </w:r>
      <w:r>
        <w:rPr>
          <w:bCs/>
        </w:rPr>
        <w:t xml:space="preserve">ностные. </w:t>
      </w:r>
    </w:p>
    <w:p w:rsidR="00B13880" w:rsidRDefault="00041AFB">
      <w:pPr>
        <w:ind w:firstLine="567"/>
        <w:contextualSpacing/>
        <w:jc w:val="both"/>
      </w:pPr>
      <w:r>
        <w:rPr>
          <w:bCs/>
        </w:rPr>
        <w:t xml:space="preserve">В концепции ФГОС второго поколения под </w:t>
      </w:r>
      <w:r>
        <w:rPr>
          <w:bCs/>
          <w:i/>
        </w:rPr>
        <w:t>предметными</w:t>
      </w:r>
      <w:r>
        <w:rPr>
          <w:bCs/>
        </w:rPr>
        <w:t xml:space="preserve"> результатами понимается «усвоение обучаемым конкретных элементов социального опыта, изучаемого в рамках </w:t>
      </w:r>
      <w:r>
        <w:t>отдельного учебного предмета, — знаний, умений и навыков, опыта решения проблем, опыта твор</w:t>
      </w:r>
      <w:r>
        <w:t xml:space="preserve">ческой деятельности». </w:t>
      </w:r>
      <w:r>
        <w:rPr>
          <w:i/>
        </w:rPr>
        <w:t>Метапредметные</w:t>
      </w:r>
      <w:r>
        <w:t xml:space="preserve"> результаты понимаются как «освоенные обучающимся на базе одного, нескольких или всех учебных предметов способы деятельности, применимые как в рамках образовательного процесса, так и при решении проблем в реальных жизненных ситуациях».  </w:t>
      </w:r>
      <w:r>
        <w:rPr>
          <w:i/>
        </w:rPr>
        <w:t>Личностные</w:t>
      </w:r>
      <w:r>
        <w:t xml:space="preserve"> результа</w:t>
      </w:r>
      <w:r>
        <w:t xml:space="preserve">ты должны отразиться в сформированности системы ценностных отношений обучающихся к себе, другим участникам образовательного процесса, самому образовательному процессу и его результатам в образовательном процессе. </w:t>
      </w:r>
    </w:p>
    <w:p w:rsidR="00B13880" w:rsidRDefault="00041AFB">
      <w:pPr>
        <w:ind w:firstLine="567"/>
        <w:contextualSpacing/>
        <w:jc w:val="both"/>
        <w:rPr>
          <w:bCs/>
        </w:rPr>
      </w:pPr>
      <w:r>
        <w:rPr>
          <w:bCs/>
        </w:rPr>
        <w:t>Федеральные государственные образовательны</w:t>
      </w:r>
      <w:r>
        <w:rPr>
          <w:bCs/>
        </w:rPr>
        <w:t xml:space="preserve">е стандарты второго поколения значительное внимание уделяют </w:t>
      </w:r>
      <w:r>
        <w:rPr>
          <w:bCs/>
          <w:i/>
        </w:rPr>
        <w:t>метапредметным и личностным</w:t>
      </w:r>
      <w:r>
        <w:rPr>
          <w:bCs/>
        </w:rPr>
        <w:t xml:space="preserve"> образовательным результатам. Внеурочная деятельность ориентирована на работу с интересами учащихся, развитием их личностных компетенций. Приведённые в Базисном учебном </w:t>
      </w:r>
      <w:r>
        <w:rPr>
          <w:bCs/>
        </w:rPr>
        <w:t>плане направления</w:t>
      </w:r>
      <w:r>
        <w:rPr>
          <w:b/>
          <w:bCs/>
        </w:rPr>
        <w:t xml:space="preserve"> </w:t>
      </w:r>
      <w:r>
        <w:rPr>
          <w:bCs/>
        </w:rPr>
        <w:t xml:space="preserve">внеурочной деятельности охватывают широкий спектр общеобразовательных программ, формирующих мировоззрение и содействующих социализации. </w:t>
      </w:r>
    </w:p>
    <w:p w:rsidR="00B13880" w:rsidRDefault="00041AFB">
      <w:pPr>
        <w:ind w:firstLine="567"/>
        <w:contextualSpacing/>
        <w:jc w:val="both"/>
      </w:pPr>
      <w:r>
        <w:t xml:space="preserve">Программа организации внеурочной деятельности младших школьников по направлению «иностранные языки»  </w:t>
      </w:r>
      <w:r>
        <w:t>предназначена для работы с детьми 3 класса  и является  механизмом  интеграции, обеспечения полноты и цельности содержания программ по предметам, расширяя и обогащая его. Данная деятельность предусматривает участие в ней всех учащихся класса.</w:t>
      </w:r>
    </w:p>
    <w:p w:rsidR="00B13880" w:rsidRDefault="00B13880">
      <w:pPr>
        <w:ind w:firstLine="567"/>
        <w:contextualSpacing/>
        <w:jc w:val="both"/>
        <w:rPr>
          <w:b/>
          <w:bCs/>
        </w:rPr>
      </w:pPr>
    </w:p>
    <w:p w:rsidR="00B13880" w:rsidRDefault="00B13880">
      <w:pPr>
        <w:ind w:firstLine="567"/>
        <w:contextualSpacing/>
        <w:jc w:val="both"/>
        <w:rPr>
          <w:b/>
          <w:bCs/>
        </w:rPr>
      </w:pPr>
    </w:p>
    <w:p w:rsidR="00B13880" w:rsidRDefault="00B13880">
      <w:pPr>
        <w:ind w:firstLine="567"/>
        <w:contextualSpacing/>
        <w:jc w:val="both"/>
        <w:rPr>
          <w:b/>
          <w:bCs/>
        </w:rPr>
      </w:pPr>
    </w:p>
    <w:p w:rsidR="00B13880" w:rsidRDefault="00041AFB">
      <w:pPr>
        <w:ind w:left="360" w:firstLine="567"/>
        <w:contextualSpacing/>
        <w:jc w:val="both"/>
        <w:rPr>
          <w:b/>
          <w:bCs/>
        </w:rPr>
      </w:pPr>
      <w:r>
        <w:rPr>
          <w:b/>
          <w:bCs/>
        </w:rPr>
        <w:t>Описание ц</w:t>
      </w:r>
      <w:r>
        <w:rPr>
          <w:b/>
          <w:bCs/>
        </w:rPr>
        <w:t>енностных ориентиров содержания программы по внеурочной деятельности</w:t>
      </w:r>
    </w:p>
    <w:p w:rsidR="00B13880" w:rsidRDefault="00041AFB">
      <w:pPr>
        <w:ind w:firstLine="567"/>
        <w:contextualSpacing/>
        <w:jc w:val="both"/>
      </w:pPr>
      <w:r>
        <w:t xml:space="preserve">Федеральный компонент государственного стандарта начального общего образования направлен на реализацию качественно новой личностно-ориентированной </w:t>
      </w:r>
      <w:r>
        <w:lastRenderedPageBreak/>
        <w:t>развивающей модели массовой начальной шк</w:t>
      </w:r>
      <w:r>
        <w:t>олы и призван обеспечить достижение основных целей:</w:t>
      </w:r>
    </w:p>
    <w:p w:rsidR="00B13880" w:rsidRDefault="00041AFB">
      <w:pPr>
        <w:widowControl w:val="0"/>
        <w:numPr>
          <w:ilvl w:val="0"/>
          <w:numId w:val="3"/>
        </w:numPr>
        <w:ind w:left="0" w:firstLine="567"/>
        <w:contextualSpacing/>
        <w:jc w:val="both"/>
      </w:pPr>
      <w:r>
        <w:t>развитие личности школьника, его творческих способностей, интереса к учению; формирование желания и умения учиться;</w:t>
      </w:r>
    </w:p>
    <w:p w:rsidR="00B13880" w:rsidRDefault="00041AFB">
      <w:pPr>
        <w:widowControl w:val="0"/>
        <w:numPr>
          <w:ilvl w:val="0"/>
          <w:numId w:val="3"/>
        </w:numPr>
        <w:ind w:left="0" w:firstLine="567"/>
        <w:contextualSpacing/>
        <w:jc w:val="both"/>
      </w:pPr>
      <w:r>
        <w:t>воспитание нравственных и эстетических чувств, эмоционально-ценностного позитивного отно</w:t>
      </w:r>
      <w:r>
        <w:t>шения к себе и окружающему миру;</w:t>
      </w:r>
    </w:p>
    <w:p w:rsidR="00B13880" w:rsidRDefault="00041AFB">
      <w:pPr>
        <w:widowControl w:val="0"/>
        <w:numPr>
          <w:ilvl w:val="0"/>
          <w:numId w:val="3"/>
        </w:numPr>
        <w:ind w:left="0" w:firstLine="567"/>
        <w:contextualSpacing/>
        <w:jc w:val="both"/>
      </w:pPr>
      <w:r>
        <w:t>освоение системы знаний, умений и навыков, опыта осуществления разнообразных видов деятельности;</w:t>
      </w:r>
    </w:p>
    <w:p w:rsidR="00B13880" w:rsidRDefault="00041AFB">
      <w:pPr>
        <w:widowControl w:val="0"/>
        <w:numPr>
          <w:ilvl w:val="0"/>
          <w:numId w:val="3"/>
        </w:numPr>
        <w:ind w:left="0" w:firstLine="567"/>
        <w:contextualSpacing/>
        <w:jc w:val="both"/>
      </w:pPr>
      <w:r>
        <w:t>сохранение и поддержка индивидуальности ребенка.</w:t>
      </w:r>
    </w:p>
    <w:p w:rsidR="00B13880" w:rsidRDefault="00B13880">
      <w:pPr>
        <w:ind w:firstLine="567"/>
        <w:contextualSpacing/>
        <w:jc w:val="both"/>
      </w:pPr>
    </w:p>
    <w:p w:rsidR="00B13880" w:rsidRDefault="00041AFB">
      <w:pPr>
        <w:ind w:firstLine="567"/>
        <w:contextualSpacing/>
        <w:jc w:val="both"/>
      </w:pPr>
      <w:r>
        <w:t xml:space="preserve">Приоритетом начального общего образования является формирование общеучебных </w:t>
      </w:r>
      <w:r>
        <w:t>умений и навыков, уровень освоения которых в значительной мере предопределяет успешность всего последующего обучения.</w:t>
      </w:r>
    </w:p>
    <w:p w:rsidR="00B13880" w:rsidRDefault="00041AFB">
      <w:pPr>
        <w:ind w:firstLine="567"/>
        <w:contextualSpacing/>
        <w:jc w:val="both"/>
      </w:pPr>
      <w:r>
        <w:t>Особенностью начальной школы является то, что дети приходят в школу с разным уровнем готовности к обучению, неодинаковым социальным опытом</w:t>
      </w:r>
      <w:r>
        <w:t>, отличиями в психофизическом развитии. Начальное общее образование призвано помочь реализовать способности каждого и создать условия для индивидуального развития каждого школьника.</w:t>
      </w:r>
    </w:p>
    <w:p w:rsidR="00B13880" w:rsidRDefault="00041AFB">
      <w:pPr>
        <w:ind w:firstLine="567"/>
        <w:contextualSpacing/>
        <w:jc w:val="both"/>
      </w:pPr>
      <w:r>
        <w:t>Иностранный язык расширяет лингвистический кругозор учащихся, способствует</w:t>
      </w:r>
      <w:r>
        <w:t xml:space="preserve"> формированию культуры общения, содействует общему речевому развитию  учащихся.</w:t>
      </w:r>
    </w:p>
    <w:p w:rsidR="00B13880" w:rsidRDefault="00B13880">
      <w:pPr>
        <w:ind w:firstLine="567"/>
        <w:contextualSpacing/>
        <w:jc w:val="both"/>
      </w:pPr>
    </w:p>
    <w:p w:rsidR="00B13880" w:rsidRDefault="00041AFB">
      <w:pPr>
        <w:ind w:firstLine="567"/>
        <w:contextualSpacing/>
        <w:jc w:val="center"/>
        <w:rPr>
          <w:b/>
          <w:bCs/>
        </w:rPr>
      </w:pPr>
      <w:r>
        <w:rPr>
          <w:b/>
          <w:bCs/>
        </w:rPr>
        <w:t>Результаты освоения программы по внеурочным занятиям «Занимательный английский»</w:t>
      </w:r>
    </w:p>
    <w:p w:rsidR="00B13880" w:rsidRDefault="00B13880">
      <w:pPr>
        <w:ind w:firstLine="540"/>
        <w:contextualSpacing/>
        <w:jc w:val="center"/>
      </w:pPr>
    </w:p>
    <w:p w:rsidR="00B13880" w:rsidRDefault="00041AFB">
      <w:pPr>
        <w:ind w:firstLine="540"/>
        <w:contextualSpacing/>
        <w:jc w:val="center"/>
        <w:rPr>
          <w:b/>
        </w:rPr>
      </w:pPr>
      <w:r>
        <w:rPr>
          <w:b/>
        </w:rPr>
        <w:t>Личностные результаты</w:t>
      </w:r>
    </w:p>
    <w:p w:rsidR="00B13880" w:rsidRDefault="00041AFB">
      <w:pPr>
        <w:ind w:firstLine="540"/>
        <w:contextualSpacing/>
        <w:jc w:val="both"/>
        <w:rPr>
          <w:color w:val="000000"/>
        </w:rPr>
      </w:pPr>
      <w:r>
        <w:rPr>
          <w:color w:val="000000"/>
        </w:rPr>
        <w:t>— Чувство гордости за свою Родину, российский народ и историю России;</w:t>
      </w:r>
    </w:p>
    <w:p w:rsidR="00B13880" w:rsidRDefault="00041AFB">
      <w:pPr>
        <w:ind w:firstLine="540"/>
        <w:contextualSpacing/>
        <w:jc w:val="both"/>
        <w:rPr>
          <w:color w:val="000000"/>
        </w:rPr>
      </w:pPr>
      <w:r>
        <w:rPr>
          <w:color w:val="000000"/>
        </w:rPr>
        <w:t>— </w:t>
      </w:r>
      <w:r>
        <w:rPr>
          <w:color w:val="000000"/>
        </w:rPr>
        <w:t>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B13880" w:rsidRDefault="00041AFB">
      <w:pPr>
        <w:ind w:firstLine="540"/>
        <w:contextualSpacing/>
        <w:jc w:val="both"/>
        <w:rPr>
          <w:color w:val="000000"/>
        </w:rPr>
      </w:pPr>
      <w:r>
        <w:rPr>
          <w:color w:val="000000"/>
        </w:rPr>
        <w:t>— Целостное восприятие окружающего мира.</w:t>
      </w:r>
    </w:p>
    <w:p w:rsidR="00B13880" w:rsidRDefault="00041AFB">
      <w:pPr>
        <w:ind w:firstLine="540"/>
        <w:contextualSpacing/>
        <w:jc w:val="both"/>
        <w:rPr>
          <w:color w:val="000000"/>
        </w:rPr>
      </w:pPr>
      <w:r>
        <w:rPr>
          <w:color w:val="000000"/>
        </w:rPr>
        <w:t>— Развитая мотивация учебной деятельности и личностного смысла учения, заинтересова</w:t>
      </w:r>
      <w:r>
        <w:rPr>
          <w:color w:val="000000"/>
        </w:rPr>
        <w:t>нность в приобретении и расширении знаний и способов действий, творческий подход к выполнению заданий.</w:t>
      </w:r>
    </w:p>
    <w:p w:rsidR="00B13880" w:rsidRDefault="00041AFB">
      <w:pPr>
        <w:ind w:firstLine="540"/>
        <w:contextualSpacing/>
        <w:jc w:val="both"/>
        <w:rPr>
          <w:color w:val="000000"/>
        </w:rPr>
      </w:pPr>
      <w:r>
        <w:rPr>
          <w:color w:val="000000"/>
        </w:rPr>
        <w:t>— Рефлексивная самооценка, умение анализировать свои действия и управлять ими.</w:t>
      </w:r>
    </w:p>
    <w:p w:rsidR="00B13880" w:rsidRDefault="00041AFB">
      <w:pPr>
        <w:ind w:firstLine="540"/>
        <w:contextualSpacing/>
        <w:jc w:val="both"/>
      </w:pPr>
      <w:r>
        <w:t> — Навыки сотрудничества со взрослыми и сверстниками.</w:t>
      </w:r>
    </w:p>
    <w:p w:rsidR="00B13880" w:rsidRDefault="00041AFB">
      <w:pPr>
        <w:ind w:firstLine="540"/>
        <w:contextualSpacing/>
        <w:jc w:val="both"/>
        <w:rPr>
          <w:color w:val="000000"/>
        </w:rPr>
      </w:pPr>
      <w:r>
        <w:t> — Установка на</w:t>
      </w:r>
      <w:r>
        <w:rPr>
          <w:color w:val="FF0000"/>
        </w:rPr>
        <w:t xml:space="preserve"> </w:t>
      </w:r>
      <w:r>
        <w:t>здор</w:t>
      </w:r>
      <w:r>
        <w:t xml:space="preserve">овый образ жизни, </w:t>
      </w:r>
      <w:r>
        <w:rPr>
          <w:color w:val="000000"/>
        </w:rPr>
        <w:t>наличие мотивации к творческому труду, к работе на результат.</w:t>
      </w:r>
    </w:p>
    <w:p w:rsidR="00B13880" w:rsidRDefault="00B13880">
      <w:pPr>
        <w:ind w:firstLine="540"/>
        <w:contextualSpacing/>
        <w:jc w:val="both"/>
        <w:rPr>
          <w:color w:val="548DD4"/>
        </w:rPr>
      </w:pPr>
    </w:p>
    <w:p w:rsidR="00B13880" w:rsidRDefault="00041AFB">
      <w:pPr>
        <w:ind w:firstLine="540"/>
        <w:contextualSpacing/>
        <w:jc w:val="center"/>
        <w:rPr>
          <w:b/>
        </w:rPr>
      </w:pPr>
      <w:r>
        <w:rPr>
          <w:b/>
        </w:rPr>
        <w:t>Метапредметные результаты</w:t>
      </w:r>
    </w:p>
    <w:p w:rsidR="00B13880" w:rsidRDefault="00041AFB">
      <w:pPr>
        <w:ind w:firstLine="540"/>
        <w:contextualSpacing/>
        <w:jc w:val="both"/>
      </w:pPr>
      <w:r>
        <w:t>— Способность принимать и сохранять цели и задачи учебной деятельности, находить</w:t>
      </w:r>
      <w:r>
        <w:rPr>
          <w:color w:val="FF0000"/>
        </w:rPr>
        <w:t xml:space="preserve"> </w:t>
      </w:r>
      <w:r>
        <w:t>средства и способы её осуществления.</w:t>
      </w:r>
    </w:p>
    <w:p w:rsidR="00B13880" w:rsidRDefault="00041AFB">
      <w:pPr>
        <w:ind w:firstLine="540"/>
        <w:contextualSpacing/>
        <w:jc w:val="both"/>
      </w:pPr>
      <w:r>
        <w:t> — Овладение</w:t>
      </w:r>
      <w:r>
        <w:rPr>
          <w:color w:val="FF0000"/>
        </w:rPr>
        <w:t xml:space="preserve"> </w:t>
      </w:r>
      <w:r>
        <w:t>способ</w:t>
      </w:r>
      <w:r>
        <w:rPr>
          <w:color w:val="000000"/>
        </w:rPr>
        <w:t>ами</w:t>
      </w:r>
      <w:r>
        <w:t xml:space="preserve"> выполнен</w:t>
      </w:r>
      <w:r>
        <w:t>ия заданий творческого и поискового характера.</w:t>
      </w:r>
    </w:p>
    <w:p w:rsidR="00B13880" w:rsidRDefault="00041AFB">
      <w:pPr>
        <w:ind w:firstLine="540"/>
        <w:contextualSpacing/>
        <w:jc w:val="both"/>
      </w:pPr>
      <w:r>
        <w:t>— 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B13880" w:rsidRDefault="00041AFB">
      <w:pPr>
        <w:ind w:firstLine="540"/>
        <w:contextualSpacing/>
        <w:jc w:val="both"/>
      </w:pPr>
      <w:r>
        <w:t xml:space="preserve"> — Способность </w:t>
      </w:r>
      <w:r>
        <w:t>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B13880" w:rsidRDefault="00041AFB">
      <w:pPr>
        <w:ind w:firstLine="540"/>
        <w:contextualSpacing/>
        <w:jc w:val="both"/>
      </w:pPr>
      <w:r>
        <w:t>— Использование речевых средств и средств информационных и коммуникационных т</w:t>
      </w:r>
      <w:r>
        <w:t>ехнологий для решения коммуникативных и познавательных задач.</w:t>
      </w:r>
    </w:p>
    <w:p w:rsidR="00B13880" w:rsidRDefault="00041AFB">
      <w:pPr>
        <w:ind w:firstLine="540"/>
        <w:contextualSpacing/>
        <w:jc w:val="both"/>
      </w:pPr>
      <w:r>
        <w:t> — 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</w:t>
      </w:r>
      <w:r>
        <w:t xml:space="preserve">ветствии с коммуникативными и </w:t>
      </w:r>
      <w:r>
        <w:lastRenderedPageBreak/>
        <w:t>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</w:t>
      </w:r>
      <w:r>
        <w:t>оё выступление и выступать с аудио-, видео- и графическим сопровождением.</w:t>
      </w:r>
    </w:p>
    <w:p w:rsidR="00B13880" w:rsidRDefault="00041AFB">
      <w:pPr>
        <w:ind w:firstLine="540"/>
        <w:contextualSpacing/>
        <w:jc w:val="both"/>
      </w:pPr>
      <w:r>
        <w:t>— Овладение логическими действиями сравнения, анализа, синтеза, обобщения, классификации по родовидовым признакам, установления</w:t>
      </w:r>
      <w:r>
        <w:br/>
        <w:t>аналогий и причинно-следственных связей, построения ра</w:t>
      </w:r>
      <w:r>
        <w:t>ссуждений, отнесения к известным понятиям.</w:t>
      </w:r>
    </w:p>
    <w:p w:rsidR="00B13880" w:rsidRDefault="00041AFB">
      <w:pPr>
        <w:ind w:firstLine="540"/>
        <w:contextualSpacing/>
        <w:jc w:val="both"/>
      </w:pPr>
      <w:r>
        <w:t>— 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B13880" w:rsidRDefault="00041AFB">
      <w:pPr>
        <w:ind w:firstLine="540"/>
        <w:contextualSpacing/>
        <w:jc w:val="both"/>
      </w:pPr>
      <w:r>
        <w:t>— </w:t>
      </w:r>
      <w:r>
        <w:t>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B13880" w:rsidRDefault="00041AFB">
      <w:pPr>
        <w:ind w:firstLine="540"/>
        <w:contextualSpacing/>
        <w:jc w:val="both"/>
      </w:pPr>
      <w:r>
        <w:t> — Ов</w:t>
      </w:r>
      <w:r>
        <w:t>ладение начальными сведениями о сущности и особенностях объектов и процессов в соответствии с содержанием учебного предмета «английский язык».</w:t>
      </w:r>
    </w:p>
    <w:p w:rsidR="00B13880" w:rsidRDefault="00041AFB">
      <w:pPr>
        <w:ind w:firstLine="540"/>
        <w:contextualSpacing/>
        <w:jc w:val="both"/>
      </w:pPr>
      <w:r>
        <w:t>— Овладение базовыми предметными и межпредметными понятиями, отражающими существенные связи и отношения между объ</w:t>
      </w:r>
      <w:r>
        <w:t>ектами и процессами.</w:t>
      </w:r>
    </w:p>
    <w:p w:rsidR="00B13880" w:rsidRDefault="00041AFB">
      <w:pPr>
        <w:ind w:firstLine="540"/>
        <w:contextualSpacing/>
        <w:jc w:val="both"/>
      </w:pPr>
      <w:r>
        <w:t>—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«Английский язык».</w:t>
      </w:r>
    </w:p>
    <w:p w:rsidR="00B13880" w:rsidRDefault="00B13880">
      <w:pPr>
        <w:ind w:firstLine="567"/>
        <w:contextualSpacing/>
        <w:jc w:val="center"/>
        <w:rPr>
          <w:b/>
          <w:bCs/>
        </w:rPr>
      </w:pPr>
    </w:p>
    <w:p w:rsidR="00B13880" w:rsidRDefault="00041AFB">
      <w:pPr>
        <w:ind w:firstLine="567"/>
        <w:contextualSpacing/>
        <w:jc w:val="center"/>
        <w:rPr>
          <w:b/>
          <w:bCs/>
        </w:rPr>
      </w:pPr>
      <w:r>
        <w:rPr>
          <w:b/>
          <w:bCs/>
        </w:rPr>
        <w:t>Предметные результаты</w:t>
      </w:r>
    </w:p>
    <w:p w:rsidR="00B13880" w:rsidRDefault="00041AFB">
      <w:pPr>
        <w:ind w:firstLine="567"/>
        <w:contextualSpacing/>
        <w:jc w:val="both"/>
        <w:rPr>
          <w:bCs/>
        </w:rPr>
      </w:pPr>
      <w:r>
        <w:rPr>
          <w:b/>
          <w:bCs/>
        </w:rPr>
        <w:t>При овладении диалогическо</w:t>
      </w:r>
      <w:r>
        <w:rPr>
          <w:b/>
          <w:bCs/>
        </w:rPr>
        <w:t>й речью</w:t>
      </w:r>
      <w:r>
        <w:rPr>
          <w:bCs/>
        </w:rPr>
        <w:t xml:space="preserve"> в ситуациях повседневного общения младшие школьники учатся:</w:t>
      </w:r>
    </w:p>
    <w:p w:rsidR="00B13880" w:rsidRDefault="00041AFB">
      <w:pPr>
        <w:ind w:firstLine="567"/>
        <w:contextualSpacing/>
        <w:jc w:val="both"/>
      </w:pPr>
      <w:r>
        <w:t>* вести диалог этикетного характера: приветствовать и отвечать на приветствие; знакомиться. Представляться самому и представлять друга; прощаться; поздравлять и благодарить за поздравление</w:t>
      </w:r>
      <w:r>
        <w:t>; выражать благодарность в процессе совместной деятельности; извиняться;</w:t>
      </w:r>
    </w:p>
    <w:p w:rsidR="00B13880" w:rsidRDefault="00041AFB">
      <w:pPr>
        <w:ind w:firstLine="567"/>
        <w:contextualSpacing/>
        <w:jc w:val="both"/>
      </w:pPr>
      <w:r>
        <w:t>* вести диалог — расспрос;</w:t>
      </w:r>
    </w:p>
    <w:p w:rsidR="00B13880" w:rsidRDefault="00041AFB">
      <w:pPr>
        <w:ind w:firstLine="567"/>
        <w:contextualSpacing/>
        <w:jc w:val="both"/>
      </w:pPr>
      <w:r>
        <w:t>Объем диалогического высказывания 2-3 реплики с каждой стороны.</w:t>
      </w:r>
    </w:p>
    <w:p w:rsidR="00B13880" w:rsidRDefault="00041AFB">
      <w:pPr>
        <w:ind w:firstLine="567"/>
        <w:contextualSpacing/>
        <w:jc w:val="both"/>
        <w:rPr>
          <w:b/>
          <w:bCs/>
        </w:rPr>
      </w:pPr>
      <w:r>
        <w:rPr>
          <w:b/>
          <w:bCs/>
        </w:rPr>
        <w:t>При овладении монологической речи младшие школьники учатся:</w:t>
      </w:r>
    </w:p>
    <w:p w:rsidR="00B13880" w:rsidRDefault="00041AFB">
      <w:pPr>
        <w:ind w:firstLine="567"/>
        <w:contextualSpacing/>
        <w:jc w:val="both"/>
      </w:pPr>
      <w:r>
        <w:t>* описывать предмет, картинку на</w:t>
      </w:r>
      <w:r>
        <w:t xml:space="preserve"> заданную тему;</w:t>
      </w:r>
    </w:p>
    <w:p w:rsidR="00B13880" w:rsidRDefault="00041AFB">
      <w:pPr>
        <w:ind w:firstLine="567"/>
        <w:contextualSpacing/>
        <w:jc w:val="both"/>
      </w:pPr>
      <w:r>
        <w:t>* описывать животное, предмет, указывая название, размер, количество, место расположения;</w:t>
      </w:r>
    </w:p>
    <w:p w:rsidR="00B13880" w:rsidRDefault="00041AFB">
      <w:pPr>
        <w:ind w:firstLine="567"/>
        <w:contextualSpacing/>
        <w:jc w:val="both"/>
      </w:pPr>
      <w:r>
        <w:t>* кратко высказываться о себе, своей семье, своем друге, своем домашнем животном, герое любимой сказки;</w:t>
      </w:r>
    </w:p>
    <w:p w:rsidR="00B13880" w:rsidRDefault="00041AFB">
      <w:pPr>
        <w:ind w:firstLine="567"/>
        <w:contextualSpacing/>
        <w:jc w:val="both"/>
      </w:pPr>
      <w:r>
        <w:t>* воспроизводить выученные стихи, песни, рифмо</w:t>
      </w:r>
      <w:r>
        <w:t>вки.</w:t>
      </w:r>
    </w:p>
    <w:p w:rsidR="00B13880" w:rsidRDefault="00041AFB">
      <w:pPr>
        <w:ind w:firstLine="567"/>
        <w:contextualSpacing/>
        <w:jc w:val="both"/>
      </w:pPr>
      <w:r>
        <w:t>Объем монологического высказывания 4-5 фраз.</w:t>
      </w:r>
    </w:p>
    <w:p w:rsidR="00B13880" w:rsidRDefault="00041AFB">
      <w:pPr>
        <w:ind w:firstLine="567"/>
        <w:contextualSpacing/>
        <w:jc w:val="both"/>
        <w:rPr>
          <w:b/>
          <w:bCs/>
        </w:rPr>
      </w:pPr>
      <w:r>
        <w:rPr>
          <w:b/>
          <w:bCs/>
        </w:rPr>
        <w:t>В процессе овладения аудированием младшие школьники учатся:</w:t>
      </w:r>
    </w:p>
    <w:p w:rsidR="00B13880" w:rsidRDefault="00041AFB">
      <w:pPr>
        <w:ind w:firstLine="567"/>
        <w:contextualSpacing/>
        <w:jc w:val="both"/>
      </w:pPr>
      <w:r>
        <w:t>* различать на слух звуки, звукосочетания, слова, предложения английского языка;</w:t>
      </w:r>
    </w:p>
    <w:p w:rsidR="00B13880" w:rsidRDefault="00041AFB">
      <w:pPr>
        <w:ind w:firstLine="567"/>
        <w:contextualSpacing/>
        <w:jc w:val="both"/>
      </w:pPr>
      <w:r>
        <w:t>* различать на слух интонацию и эмоциональную окраску фраз;</w:t>
      </w:r>
    </w:p>
    <w:p w:rsidR="00B13880" w:rsidRDefault="00041AFB">
      <w:pPr>
        <w:ind w:firstLine="567"/>
        <w:contextualSpacing/>
        <w:jc w:val="both"/>
      </w:pPr>
      <w:r>
        <w:t>* вос</w:t>
      </w:r>
      <w:r>
        <w:t>принимать и понимать речь учителя;</w:t>
      </w:r>
    </w:p>
    <w:p w:rsidR="00B13880" w:rsidRDefault="00041AFB">
      <w:pPr>
        <w:ind w:firstLine="567"/>
        <w:contextualSpacing/>
        <w:jc w:val="both"/>
      </w:pPr>
      <w:r>
        <w:t>* понимать с опорой на наглядность основное содержание речи учителя</w:t>
      </w:r>
    </w:p>
    <w:p w:rsidR="00B13880" w:rsidRDefault="00B13880">
      <w:pPr>
        <w:ind w:firstLine="567"/>
        <w:contextualSpacing/>
        <w:jc w:val="both"/>
      </w:pPr>
    </w:p>
    <w:p w:rsidR="00B13880" w:rsidRDefault="00B13880">
      <w:pPr>
        <w:ind w:firstLine="567"/>
        <w:contextualSpacing/>
        <w:jc w:val="both"/>
      </w:pPr>
    </w:p>
    <w:p w:rsidR="00B13880" w:rsidRDefault="00041AFB">
      <w:pPr>
        <w:pStyle w:val="a9"/>
        <w:ind w:left="0" w:firstLine="567"/>
        <w:jc w:val="both"/>
        <w:rPr>
          <w:b/>
          <w:szCs w:val="24"/>
        </w:rPr>
      </w:pPr>
      <w:r>
        <w:rPr>
          <w:b/>
          <w:szCs w:val="24"/>
        </w:rPr>
        <w:t xml:space="preserve">Качества личности, которые могут быть развиты у обучающихся в результате занятий: </w:t>
      </w:r>
    </w:p>
    <w:p w:rsidR="00B13880" w:rsidRDefault="00B13880">
      <w:pPr>
        <w:pStyle w:val="a9"/>
        <w:ind w:left="0" w:firstLine="567"/>
        <w:jc w:val="both"/>
        <w:rPr>
          <w:szCs w:val="24"/>
        </w:rPr>
      </w:pPr>
    </w:p>
    <w:p w:rsidR="00B13880" w:rsidRDefault="00041AFB">
      <w:pPr>
        <w:pStyle w:val="a9"/>
        <w:numPr>
          <w:ilvl w:val="0"/>
          <w:numId w:val="8"/>
        </w:numPr>
        <w:suppressAutoHyphens w:val="0"/>
        <w:ind w:left="567"/>
        <w:contextualSpacing/>
        <w:jc w:val="both"/>
        <w:rPr>
          <w:szCs w:val="24"/>
        </w:rPr>
      </w:pPr>
      <w:r>
        <w:rPr>
          <w:szCs w:val="24"/>
        </w:rPr>
        <w:t xml:space="preserve">толерантность, дружелюбное отношение к представителям других стран; </w:t>
      </w:r>
    </w:p>
    <w:p w:rsidR="00B13880" w:rsidRDefault="00041AFB">
      <w:pPr>
        <w:pStyle w:val="a9"/>
        <w:numPr>
          <w:ilvl w:val="0"/>
          <w:numId w:val="8"/>
        </w:numPr>
        <w:suppressAutoHyphens w:val="0"/>
        <w:ind w:left="567"/>
        <w:contextualSpacing/>
        <w:jc w:val="both"/>
        <w:rPr>
          <w:szCs w:val="24"/>
        </w:rPr>
      </w:pPr>
      <w:r>
        <w:rPr>
          <w:szCs w:val="24"/>
        </w:rPr>
        <w:t>познавательная, творческая, общественная активность;</w:t>
      </w:r>
    </w:p>
    <w:p w:rsidR="00B13880" w:rsidRDefault="00041AFB">
      <w:pPr>
        <w:pStyle w:val="a9"/>
        <w:numPr>
          <w:ilvl w:val="0"/>
          <w:numId w:val="8"/>
        </w:numPr>
        <w:suppressAutoHyphens w:val="0"/>
        <w:ind w:left="567"/>
        <w:contextualSpacing/>
        <w:jc w:val="both"/>
        <w:rPr>
          <w:szCs w:val="24"/>
        </w:rPr>
      </w:pPr>
      <w:r>
        <w:rPr>
          <w:szCs w:val="24"/>
        </w:rPr>
        <w:lastRenderedPageBreak/>
        <w:t>самостоятельность (в т.ч. в принятии решений);</w:t>
      </w:r>
    </w:p>
    <w:p w:rsidR="00B13880" w:rsidRDefault="00041AFB">
      <w:pPr>
        <w:pStyle w:val="a9"/>
        <w:numPr>
          <w:ilvl w:val="0"/>
          <w:numId w:val="8"/>
        </w:numPr>
        <w:suppressAutoHyphens w:val="0"/>
        <w:ind w:left="567"/>
        <w:contextualSpacing/>
        <w:jc w:val="both"/>
        <w:rPr>
          <w:szCs w:val="24"/>
        </w:rPr>
      </w:pPr>
      <w:r>
        <w:rPr>
          <w:szCs w:val="24"/>
        </w:rPr>
        <w:t xml:space="preserve">умение работать в сотрудничестве с другими, отвечать за свои решения; </w:t>
      </w:r>
    </w:p>
    <w:p w:rsidR="00B13880" w:rsidRDefault="00041AFB">
      <w:pPr>
        <w:pStyle w:val="a9"/>
        <w:numPr>
          <w:ilvl w:val="0"/>
          <w:numId w:val="8"/>
        </w:numPr>
        <w:suppressAutoHyphens w:val="0"/>
        <w:ind w:left="567"/>
        <w:contextualSpacing/>
        <w:jc w:val="both"/>
        <w:rPr>
          <w:szCs w:val="24"/>
        </w:rPr>
      </w:pPr>
      <w:r>
        <w:rPr>
          <w:szCs w:val="24"/>
        </w:rPr>
        <w:t>коммуникабельнос</w:t>
      </w:r>
      <w:r>
        <w:rPr>
          <w:szCs w:val="24"/>
        </w:rPr>
        <w:t xml:space="preserve">ть; </w:t>
      </w:r>
    </w:p>
    <w:p w:rsidR="00B13880" w:rsidRDefault="00041AFB">
      <w:pPr>
        <w:pStyle w:val="a9"/>
        <w:numPr>
          <w:ilvl w:val="0"/>
          <w:numId w:val="8"/>
        </w:numPr>
        <w:suppressAutoHyphens w:val="0"/>
        <w:ind w:left="567"/>
        <w:contextualSpacing/>
        <w:jc w:val="both"/>
        <w:rPr>
          <w:szCs w:val="24"/>
        </w:rPr>
      </w:pPr>
      <w:r>
        <w:rPr>
          <w:szCs w:val="24"/>
        </w:rPr>
        <w:t xml:space="preserve">уважение к себе и другим; </w:t>
      </w:r>
    </w:p>
    <w:p w:rsidR="00B13880" w:rsidRDefault="00041AFB">
      <w:pPr>
        <w:pStyle w:val="a9"/>
        <w:numPr>
          <w:ilvl w:val="0"/>
          <w:numId w:val="8"/>
        </w:numPr>
        <w:suppressAutoHyphens w:val="0"/>
        <w:ind w:left="567"/>
        <w:contextualSpacing/>
        <w:jc w:val="both"/>
        <w:rPr>
          <w:szCs w:val="24"/>
        </w:rPr>
      </w:pPr>
      <w:r>
        <w:rPr>
          <w:szCs w:val="24"/>
        </w:rPr>
        <w:t>личная и взаимная ответственность;</w:t>
      </w:r>
    </w:p>
    <w:p w:rsidR="00B13880" w:rsidRDefault="00041AFB">
      <w:pPr>
        <w:numPr>
          <w:ilvl w:val="0"/>
          <w:numId w:val="8"/>
        </w:numPr>
        <w:ind w:left="567"/>
        <w:contextualSpacing/>
        <w:jc w:val="both"/>
      </w:pPr>
      <w:r>
        <w:t>готовность действия в нестандартных ситуациях;</w:t>
      </w:r>
    </w:p>
    <w:p w:rsidR="00B13880" w:rsidRDefault="00B13880">
      <w:pPr>
        <w:pStyle w:val="a9"/>
        <w:ind w:firstLine="567"/>
        <w:jc w:val="both"/>
        <w:rPr>
          <w:szCs w:val="24"/>
        </w:rPr>
      </w:pPr>
    </w:p>
    <w:p w:rsidR="00B13880" w:rsidRDefault="00041AFB">
      <w:pPr>
        <w:ind w:firstLine="567"/>
        <w:contextualSpacing/>
        <w:rPr>
          <w:b/>
        </w:rPr>
      </w:pPr>
      <w:r>
        <w:rPr>
          <w:b/>
        </w:rPr>
        <w:t>Формы учета знаний, умений; системы контролирующих материалов (тестовых материалов) для оценки планируемых результатов освоения программы:</w:t>
      </w:r>
    </w:p>
    <w:p w:rsidR="00B13880" w:rsidRDefault="00041AFB">
      <w:pPr>
        <w:ind w:firstLine="567"/>
        <w:contextualSpacing/>
      </w:pPr>
      <w:r>
        <w:t>На</w:t>
      </w:r>
      <w:r>
        <w:t xml:space="preserve"> начальном этапе обучения закладывается интерес к иностранному языку, достижения учащихся очень подвижны и индивидуальны. </w:t>
      </w:r>
    </w:p>
    <w:p w:rsidR="00B13880" w:rsidRDefault="00041AFB">
      <w:pPr>
        <w:ind w:firstLine="567"/>
        <w:contextualSpacing/>
        <w:jc w:val="both"/>
      </w:pPr>
      <w:r>
        <w:t xml:space="preserve">  Контроль на данном этапе проводится в игровой форме (конкурсы, постановки, лексические игры, решение кроссвордов и ребусов), посред</w:t>
      </w:r>
      <w:r>
        <w:t xml:space="preserve">ством выполнения творческих заданий, их презентации и последующей рефлексии. </w:t>
      </w:r>
    </w:p>
    <w:p w:rsidR="00B13880" w:rsidRDefault="00041AFB">
      <w:pPr>
        <w:ind w:firstLine="567"/>
        <w:contextualSpacing/>
        <w:jc w:val="both"/>
      </w:pPr>
      <w:r>
        <w:t xml:space="preserve">  Способами определения результативности программы являются: диагностика, проводимая в конце каждого раздела в виде естественно-педагогического наблюдения; выставки работ или пре</w:t>
      </w:r>
      <w:r>
        <w:t>зентации проекта.</w:t>
      </w:r>
    </w:p>
    <w:p w:rsidR="00B13880" w:rsidRDefault="00B13880">
      <w:pPr>
        <w:ind w:firstLine="567"/>
        <w:contextualSpacing/>
        <w:jc w:val="both"/>
      </w:pPr>
    </w:p>
    <w:p w:rsidR="00B13880" w:rsidRDefault="00041AFB">
      <w:pPr>
        <w:tabs>
          <w:tab w:val="left" w:pos="567"/>
        </w:tabs>
        <w:ind w:left="1287"/>
        <w:contextualSpacing/>
        <w:jc w:val="center"/>
        <w:rPr>
          <w:b/>
        </w:rPr>
      </w:pPr>
      <w:r>
        <w:rPr>
          <w:b/>
        </w:rPr>
        <w:t>Тематическое планирование</w:t>
      </w:r>
    </w:p>
    <w:p w:rsidR="00B13880" w:rsidRDefault="00B13880">
      <w:pPr>
        <w:tabs>
          <w:tab w:val="left" w:pos="567"/>
        </w:tabs>
        <w:contextualSpacing/>
        <w:jc w:val="center"/>
        <w:rPr>
          <w:b/>
        </w:rPr>
      </w:pPr>
    </w:p>
    <w:tbl>
      <w:tblPr>
        <w:tblW w:w="0" w:type="auto"/>
        <w:tblInd w:w="72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800"/>
        <w:gridCol w:w="6493"/>
        <w:gridCol w:w="1551"/>
      </w:tblGrid>
      <w:tr w:rsidR="00B13880"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3880" w:rsidRDefault="00041AFB">
            <w:pPr>
              <w:tabs>
                <w:tab w:val="left" w:pos="567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3880" w:rsidRDefault="00041AFB">
            <w:pPr>
              <w:tabs>
                <w:tab w:val="left" w:pos="567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3880" w:rsidRDefault="00041AFB">
            <w:pPr>
              <w:tabs>
                <w:tab w:val="left" w:pos="567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</w:tr>
      <w:tr w:rsidR="00B13880"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3880" w:rsidRDefault="00041AFB">
            <w:pPr>
              <w:tabs>
                <w:tab w:val="left" w:pos="567"/>
              </w:tabs>
              <w:contextualSpacing/>
              <w:jc w:val="center"/>
            </w:pPr>
            <w:r>
              <w:t>1</w:t>
            </w:r>
          </w:p>
        </w:tc>
        <w:tc>
          <w:tcPr>
            <w:tcW w:w="6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3880" w:rsidRDefault="00041AFB">
            <w:pPr>
              <w:tabs>
                <w:tab w:val="left" w:pos="567"/>
              </w:tabs>
              <w:contextualSpacing/>
            </w:pPr>
            <w:r>
              <w:t>Веселая фонетика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3880" w:rsidRDefault="00041AFB">
            <w:pPr>
              <w:tabs>
                <w:tab w:val="left" w:pos="567"/>
              </w:tabs>
              <w:contextualSpacing/>
              <w:jc w:val="center"/>
            </w:pPr>
            <w:r>
              <w:t>9</w:t>
            </w:r>
          </w:p>
        </w:tc>
      </w:tr>
      <w:tr w:rsidR="00B13880"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3880" w:rsidRDefault="00041AFB">
            <w:pPr>
              <w:tabs>
                <w:tab w:val="left" w:pos="567"/>
              </w:tabs>
              <w:contextualSpacing/>
              <w:jc w:val="center"/>
            </w:pPr>
            <w:r>
              <w:t>2</w:t>
            </w:r>
          </w:p>
        </w:tc>
        <w:tc>
          <w:tcPr>
            <w:tcW w:w="6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3880" w:rsidRDefault="00041AFB">
            <w:pPr>
              <w:tabs>
                <w:tab w:val="left" w:pos="567"/>
              </w:tabs>
              <w:contextualSpacing/>
            </w:pPr>
            <w:r>
              <w:t>Веселые буквы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3880" w:rsidRDefault="00041AFB">
            <w:pPr>
              <w:tabs>
                <w:tab w:val="left" w:pos="567"/>
              </w:tabs>
              <w:contextualSpacing/>
              <w:jc w:val="center"/>
            </w:pPr>
            <w:r>
              <w:t>7</w:t>
            </w:r>
          </w:p>
        </w:tc>
      </w:tr>
      <w:tr w:rsidR="00B13880"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3880" w:rsidRDefault="00041AFB">
            <w:pPr>
              <w:tabs>
                <w:tab w:val="left" w:pos="567"/>
              </w:tabs>
              <w:contextualSpacing/>
              <w:jc w:val="center"/>
            </w:pPr>
            <w:r>
              <w:t>3</w:t>
            </w:r>
          </w:p>
        </w:tc>
        <w:tc>
          <w:tcPr>
            <w:tcW w:w="6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3880" w:rsidRDefault="00041AFB">
            <w:pPr>
              <w:tabs>
                <w:tab w:val="left" w:pos="567"/>
              </w:tabs>
              <w:contextualSpacing/>
            </w:pPr>
            <w:r>
              <w:t>Давайте поиграем!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3880" w:rsidRDefault="00041AFB">
            <w:pPr>
              <w:tabs>
                <w:tab w:val="left" w:pos="567"/>
              </w:tabs>
              <w:contextualSpacing/>
              <w:jc w:val="center"/>
            </w:pPr>
            <w:r>
              <w:t>10</w:t>
            </w:r>
          </w:p>
        </w:tc>
      </w:tr>
      <w:tr w:rsidR="00B13880"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3880" w:rsidRDefault="00041AFB">
            <w:pPr>
              <w:tabs>
                <w:tab w:val="left" w:pos="567"/>
              </w:tabs>
              <w:contextualSpacing/>
              <w:jc w:val="center"/>
            </w:pPr>
            <w:r>
              <w:t>4</w:t>
            </w:r>
          </w:p>
        </w:tc>
        <w:tc>
          <w:tcPr>
            <w:tcW w:w="6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3880" w:rsidRDefault="00041AFB">
            <w:pPr>
              <w:tabs>
                <w:tab w:val="left" w:pos="567"/>
              </w:tabs>
              <w:contextualSpacing/>
            </w:pPr>
            <w:r>
              <w:t>Веселая грамматика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3880" w:rsidRDefault="00041AFB">
            <w:pPr>
              <w:tabs>
                <w:tab w:val="left" w:pos="567"/>
              </w:tabs>
              <w:contextualSpacing/>
              <w:jc w:val="center"/>
            </w:pPr>
            <w:r>
              <w:t>9</w:t>
            </w:r>
          </w:p>
        </w:tc>
      </w:tr>
      <w:tr w:rsidR="00B13880">
        <w:trPr>
          <w:trHeight w:val="70"/>
        </w:trPr>
        <w:tc>
          <w:tcPr>
            <w:tcW w:w="73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3880" w:rsidRDefault="00041AFB">
            <w:pPr>
              <w:tabs>
                <w:tab w:val="left" w:pos="567"/>
              </w:tabs>
              <w:contextualSpacing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3880" w:rsidRDefault="00041AFB">
            <w:pPr>
              <w:tabs>
                <w:tab w:val="left" w:pos="567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</w:tr>
    </w:tbl>
    <w:p w:rsidR="00B13880" w:rsidRDefault="00B13880">
      <w:pPr>
        <w:ind w:firstLine="567"/>
        <w:contextualSpacing/>
        <w:jc w:val="both"/>
      </w:pPr>
    </w:p>
    <w:p w:rsidR="00B13880" w:rsidRDefault="00041AFB">
      <w:pPr>
        <w:tabs>
          <w:tab w:val="left" w:pos="6765"/>
        </w:tabs>
        <w:ind w:firstLine="567"/>
        <w:contextualSpacing/>
        <w:jc w:val="both"/>
        <w:rPr>
          <w:color w:val="FF0000"/>
        </w:rPr>
      </w:pPr>
      <w:r>
        <w:rPr>
          <w:color w:val="FF0000"/>
        </w:rPr>
        <w:tab/>
      </w:r>
    </w:p>
    <w:p w:rsidR="00B13880" w:rsidRDefault="00041AFB">
      <w:pPr>
        <w:pStyle w:val="a9"/>
        <w:ind w:firstLine="567"/>
        <w:jc w:val="center"/>
        <w:rPr>
          <w:b/>
          <w:szCs w:val="24"/>
        </w:rPr>
      </w:pPr>
      <w:r>
        <w:rPr>
          <w:b/>
          <w:szCs w:val="24"/>
        </w:rPr>
        <w:t>Календарно - тематическое планирование</w:t>
      </w: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37"/>
        <w:gridCol w:w="812"/>
        <w:gridCol w:w="3799"/>
        <w:gridCol w:w="3174"/>
        <w:gridCol w:w="849"/>
      </w:tblGrid>
      <w:tr w:rsidR="00B13880">
        <w:trPr>
          <w:trHeight w:val="986"/>
          <w:jc w:val="center"/>
        </w:trPr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3880" w:rsidRDefault="00041AFB">
            <w:pPr>
              <w:ind w:hanging="8"/>
              <w:contextualSpacing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13880" w:rsidRDefault="00041AFB">
            <w:pPr>
              <w:ind w:hanging="8"/>
              <w:contextualSpacing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B13880" w:rsidRDefault="00041AFB">
            <w:pPr>
              <w:ind w:hanging="8"/>
              <w:contextualSpacing/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4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13880" w:rsidRDefault="00041AFB">
            <w:pPr>
              <w:ind w:firstLine="567"/>
              <w:contextualSpacing/>
              <w:jc w:val="center"/>
              <w:rPr>
                <w:b/>
                <w:bCs/>
              </w:rPr>
            </w:pPr>
            <w:r>
              <w:rPr>
                <w:b/>
              </w:rPr>
              <w:t>Тема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3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3880" w:rsidRDefault="00041AF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Характеристика основных видов </w:t>
            </w:r>
            <w:r>
              <w:rPr>
                <w:b/>
              </w:rPr>
              <w:t>учебной деятельности обучающихся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13880" w:rsidRDefault="00041AF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</w:tr>
      <w:tr w:rsidR="00B13880">
        <w:trPr>
          <w:jc w:val="center"/>
        </w:trPr>
        <w:tc>
          <w:tcPr>
            <w:tcW w:w="1008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3880" w:rsidRDefault="00041AFB">
            <w:pPr>
              <w:spacing w:beforeAutospacing="1" w:afterAutospacing="1"/>
              <w:ind w:hanging="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 xml:space="preserve">I </w:t>
            </w:r>
            <w:r>
              <w:rPr>
                <w:b/>
                <w:bCs/>
              </w:rPr>
              <w:t>четверть 9 недель (9 ч)</w:t>
            </w:r>
          </w:p>
        </w:tc>
      </w:tr>
      <w:tr w:rsidR="00B13880">
        <w:trPr>
          <w:jc w:val="center"/>
        </w:trPr>
        <w:tc>
          <w:tcPr>
            <w:tcW w:w="1008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3880" w:rsidRDefault="00041AFB">
            <w:pPr>
              <w:spacing w:beforeAutospacing="1" w:afterAutospacing="1"/>
              <w:ind w:hanging="8"/>
              <w:contextualSpacing/>
              <w:jc w:val="center"/>
              <w:rPr>
                <w:b/>
                <w:i/>
              </w:rPr>
            </w:pPr>
            <w:r>
              <w:rPr>
                <w:b/>
                <w:bCs/>
                <w:i/>
              </w:rPr>
              <w:t xml:space="preserve">Раздел 1. </w:t>
            </w:r>
            <w:r>
              <w:rPr>
                <w:b/>
                <w:i/>
              </w:rPr>
              <w:t>Веселая фонетика (9 ч)</w:t>
            </w:r>
          </w:p>
        </w:tc>
      </w:tr>
      <w:tr w:rsidR="00B13880">
        <w:trPr>
          <w:jc w:val="center"/>
        </w:trPr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3880" w:rsidRDefault="00B13880">
            <w:pPr>
              <w:ind w:hanging="8"/>
              <w:contextualSpacing/>
              <w:rPr>
                <w:bCs/>
              </w:rPr>
            </w:pP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13880" w:rsidRDefault="00041AFB">
            <w:pPr>
              <w:ind w:hanging="8"/>
              <w:contextualSpacing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4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13880" w:rsidRDefault="00041AFB">
            <w:pPr>
              <w:spacing w:beforeAutospacing="1" w:afterAutospacing="1"/>
              <w:ind w:firstLine="202"/>
              <w:contextualSpacing/>
            </w:pPr>
            <w:r>
              <w:t>Фонемы, близкие к фонемам родного языка (РЯ) по артикуляции и акустическим свойствам. Фонетические игры «Повторюшки», «Рыбы».</w:t>
            </w:r>
          </w:p>
        </w:tc>
        <w:tc>
          <w:tcPr>
            <w:tcW w:w="3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3880" w:rsidRDefault="00041AFB">
            <w:pPr>
              <w:spacing w:beforeAutospacing="1" w:afterAutospacing="1"/>
              <w:ind w:firstLine="102"/>
              <w:contextualSpacing/>
            </w:pPr>
            <w:r>
              <w:t xml:space="preserve">Адекватно </w:t>
            </w:r>
            <w:r>
              <w:t>произносить и различать на слух фонемы, близкие к фонемам родного языка (РЯ) по артикуляции и акустическим свойствам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13880" w:rsidRDefault="00041AFB">
            <w:pPr>
              <w:spacing w:beforeAutospacing="1" w:afterAutospacing="1"/>
              <w:ind w:hanging="8"/>
              <w:contextualSpacing/>
            </w:pPr>
            <w:r>
              <w:t>1</w:t>
            </w:r>
          </w:p>
        </w:tc>
      </w:tr>
      <w:tr w:rsidR="00B13880">
        <w:trPr>
          <w:jc w:val="center"/>
        </w:trPr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3880" w:rsidRDefault="00B13880">
            <w:pPr>
              <w:ind w:hanging="8"/>
              <w:contextualSpacing/>
              <w:rPr>
                <w:bCs/>
              </w:rPr>
            </w:pP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13880" w:rsidRDefault="00041AFB">
            <w:pPr>
              <w:ind w:hanging="8"/>
              <w:contextualSpacing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4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13880" w:rsidRDefault="00041AFB">
            <w:pPr>
              <w:ind w:firstLine="202"/>
              <w:contextualSpacing/>
            </w:pPr>
            <w:r>
              <w:t>Фонемы, которые кажутся в силу наличия общих свойств одинаковыми с фонемами РЯ, но отличающиеся от них существенными признаками.</w:t>
            </w:r>
          </w:p>
          <w:p w:rsidR="00B13880" w:rsidRDefault="00041AFB">
            <w:pPr>
              <w:ind w:firstLine="202"/>
              <w:contextualSpacing/>
            </w:pPr>
            <w:r>
              <w:t>Фонетические игры «Пчелы», «Любопытный кролик»</w:t>
            </w:r>
          </w:p>
        </w:tc>
        <w:tc>
          <w:tcPr>
            <w:tcW w:w="3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3880" w:rsidRDefault="00041AFB">
            <w:pPr>
              <w:ind w:firstLine="202"/>
              <w:contextualSpacing/>
            </w:pPr>
            <w:r>
              <w:t>Адекватно произносить и различать на слух фонемы, которые кажутся в силу наличия общих свойств одинаковыми с фонемами РЯ, но отличающиеся от них существенными признаками.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13880" w:rsidRDefault="00041AFB">
            <w:pPr>
              <w:spacing w:beforeAutospacing="1" w:afterAutospacing="1"/>
              <w:ind w:hanging="8"/>
              <w:contextualSpacing/>
            </w:pPr>
            <w:r>
              <w:t>1</w:t>
            </w:r>
          </w:p>
        </w:tc>
      </w:tr>
      <w:tr w:rsidR="00B13880">
        <w:trPr>
          <w:jc w:val="center"/>
        </w:trPr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3880" w:rsidRDefault="00B13880">
            <w:pPr>
              <w:ind w:hanging="8"/>
              <w:contextualSpacing/>
              <w:rPr>
                <w:bCs/>
              </w:rPr>
            </w:pP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13880" w:rsidRDefault="00041AFB">
            <w:pPr>
              <w:ind w:hanging="8"/>
              <w:contextualSpacing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4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13880" w:rsidRDefault="00041AFB">
            <w:pPr>
              <w:contextualSpacing/>
            </w:pPr>
            <w:r>
              <w:rPr>
                <w:bCs/>
              </w:rPr>
              <w:t xml:space="preserve">    </w:t>
            </w:r>
            <w:r>
              <w:t xml:space="preserve">Фонемы, не имеющие </w:t>
            </w:r>
            <w:r>
              <w:t>артикуляционных и акустических аналогов в родном языке.</w:t>
            </w:r>
          </w:p>
          <w:p w:rsidR="00B13880" w:rsidRDefault="00041AFB">
            <w:pPr>
              <w:contextualSpacing/>
            </w:pPr>
            <w:r>
              <w:lastRenderedPageBreak/>
              <w:t>Игры «Верно-неверно», «Испорченный телефон».</w:t>
            </w:r>
          </w:p>
        </w:tc>
        <w:tc>
          <w:tcPr>
            <w:tcW w:w="3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3880" w:rsidRDefault="00041AFB">
            <w:pPr>
              <w:ind w:firstLine="102"/>
              <w:contextualSpacing/>
            </w:pPr>
            <w:r>
              <w:lastRenderedPageBreak/>
              <w:t xml:space="preserve">Адекватно произносить и различать на слух фонемы, не имеющие </w:t>
            </w:r>
            <w:r>
              <w:lastRenderedPageBreak/>
              <w:t>артикуляционных и акустических аналогов в родном языке.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13880" w:rsidRDefault="00041AFB">
            <w:pPr>
              <w:spacing w:beforeAutospacing="1" w:afterAutospacing="1"/>
              <w:ind w:hanging="8"/>
              <w:contextualSpacing/>
            </w:pPr>
            <w:r>
              <w:lastRenderedPageBreak/>
              <w:t>1</w:t>
            </w:r>
          </w:p>
        </w:tc>
      </w:tr>
      <w:tr w:rsidR="00B13880">
        <w:trPr>
          <w:jc w:val="center"/>
        </w:trPr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3880" w:rsidRDefault="00B13880">
            <w:pPr>
              <w:ind w:hanging="8"/>
              <w:contextualSpacing/>
            </w:pP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13880" w:rsidRDefault="00041AFB">
            <w:pPr>
              <w:ind w:hanging="8"/>
              <w:contextualSpacing/>
            </w:pPr>
            <w:r>
              <w:t>4</w:t>
            </w:r>
          </w:p>
        </w:tc>
        <w:tc>
          <w:tcPr>
            <w:tcW w:w="4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13880" w:rsidRDefault="00041AFB">
            <w:pPr>
              <w:ind w:firstLine="202"/>
              <w:contextualSpacing/>
            </w:pPr>
            <w:r>
              <w:t>Долгие и краткие гласные. «</w:t>
            </w:r>
            <w:r>
              <w:rPr>
                <w:lang w:val="en-US"/>
              </w:rPr>
              <w:t>Foreign</w:t>
            </w:r>
            <w:r>
              <w:t xml:space="preserve"> </w:t>
            </w:r>
            <w:r>
              <w:rPr>
                <w:lang w:val="en-US"/>
              </w:rPr>
              <w:t>speakers</w:t>
            </w:r>
            <w:r>
              <w:t xml:space="preserve">», «Комары и осы». </w:t>
            </w:r>
          </w:p>
        </w:tc>
        <w:tc>
          <w:tcPr>
            <w:tcW w:w="3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3880" w:rsidRDefault="00041AFB">
            <w:pPr>
              <w:ind w:firstLine="102"/>
              <w:contextualSpacing/>
            </w:pPr>
            <w:r>
              <w:t xml:space="preserve">Соблюдать долготу и краткость гласных 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13880" w:rsidRDefault="00041AFB">
            <w:pPr>
              <w:ind w:hanging="8"/>
              <w:contextualSpacing/>
            </w:pPr>
            <w:r>
              <w:t>1</w:t>
            </w:r>
          </w:p>
        </w:tc>
      </w:tr>
      <w:tr w:rsidR="00B13880">
        <w:trPr>
          <w:jc w:val="center"/>
        </w:trPr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3880" w:rsidRDefault="00B13880">
            <w:pPr>
              <w:ind w:hanging="8"/>
              <w:contextualSpacing/>
            </w:pP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13880" w:rsidRDefault="00041AFB">
            <w:pPr>
              <w:ind w:hanging="8"/>
              <w:contextualSpacing/>
            </w:pPr>
            <w:r>
              <w:t>5</w:t>
            </w:r>
          </w:p>
        </w:tc>
        <w:tc>
          <w:tcPr>
            <w:tcW w:w="4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13880" w:rsidRDefault="00041AFB">
            <w:pPr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Английские народные детские стихотворения </w:t>
            </w:r>
            <w:r>
              <w:rPr>
                <w:rFonts w:eastAsia="Calibri"/>
                <w:color w:val="000000"/>
                <w:lang w:val="en-US" w:eastAsia="en-US"/>
              </w:rPr>
              <w:t>Nursery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lang w:val="en-US" w:eastAsia="en-US"/>
              </w:rPr>
              <w:t>Rhymes</w:t>
            </w:r>
            <w:r>
              <w:rPr>
                <w:rFonts w:eastAsia="Calibri"/>
                <w:color w:val="000000"/>
                <w:lang w:eastAsia="en-US"/>
              </w:rPr>
              <w:t xml:space="preserve">.  </w:t>
            </w:r>
            <w:r>
              <w:rPr>
                <w:rFonts w:eastAsia="Calibri"/>
                <w:bCs/>
                <w:lang w:eastAsia="en-US"/>
              </w:rPr>
              <w:t xml:space="preserve"> Игры «Хлопни в ладоши»</w:t>
            </w:r>
          </w:p>
          <w:p w:rsidR="00B13880" w:rsidRDefault="00B13880">
            <w:pPr>
              <w:ind w:firstLine="202"/>
              <w:contextualSpacing/>
              <w:rPr>
                <w:bCs/>
              </w:rPr>
            </w:pPr>
          </w:p>
        </w:tc>
        <w:tc>
          <w:tcPr>
            <w:tcW w:w="3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3880" w:rsidRDefault="00041AFB">
            <w:pPr>
              <w:ind w:firstLine="102"/>
              <w:contextualSpacing/>
            </w:pPr>
            <w:r>
              <w:t>- Воспроизводить наизусть английские стихотворения</w:t>
            </w:r>
          </w:p>
          <w:p w:rsidR="00B13880" w:rsidRDefault="00041AFB">
            <w:pPr>
              <w:ind w:firstLine="102"/>
              <w:contextualSpacing/>
            </w:pPr>
            <w:r>
              <w:t xml:space="preserve">- Соблюдать словестное и фразовое </w:t>
            </w:r>
            <w:r>
              <w:t>ударение, членение предложения на смысловые группы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13880" w:rsidRDefault="00041AFB">
            <w:pPr>
              <w:ind w:hanging="8"/>
              <w:contextualSpacing/>
            </w:pPr>
            <w:r>
              <w:t>1</w:t>
            </w:r>
          </w:p>
        </w:tc>
      </w:tr>
      <w:tr w:rsidR="00B13880">
        <w:trPr>
          <w:jc w:val="center"/>
        </w:trPr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3880" w:rsidRDefault="00B13880">
            <w:pPr>
              <w:ind w:hanging="8"/>
              <w:contextualSpacing/>
            </w:pP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13880" w:rsidRDefault="00041AFB">
            <w:pPr>
              <w:ind w:hanging="8"/>
              <w:contextualSpacing/>
            </w:pPr>
            <w:r>
              <w:t>6</w:t>
            </w:r>
          </w:p>
        </w:tc>
        <w:tc>
          <w:tcPr>
            <w:tcW w:w="4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13880" w:rsidRDefault="00041AFB">
            <w:pPr>
              <w:ind w:firstLine="202"/>
              <w:contextualSpacing/>
              <w:rPr>
                <w:bCs/>
              </w:rPr>
            </w:pPr>
            <w:r>
              <w:rPr>
                <w:bCs/>
              </w:rPr>
              <w:t>Английские пословицы и приметы. Разучивание стихотворений.</w:t>
            </w:r>
          </w:p>
        </w:tc>
        <w:tc>
          <w:tcPr>
            <w:tcW w:w="3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3880" w:rsidRDefault="00041AFB">
            <w:pPr>
              <w:ind w:firstLine="102"/>
              <w:contextualSpacing/>
            </w:pPr>
            <w:r>
              <w:t xml:space="preserve"> Воспроизводить наизусть английские стихотворения и пословицы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13880" w:rsidRDefault="00041AFB">
            <w:pPr>
              <w:ind w:hanging="8"/>
              <w:contextualSpacing/>
            </w:pPr>
            <w:r>
              <w:t>1</w:t>
            </w:r>
          </w:p>
        </w:tc>
      </w:tr>
      <w:tr w:rsidR="00B13880">
        <w:trPr>
          <w:jc w:val="center"/>
        </w:trPr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3880" w:rsidRDefault="00B13880">
            <w:pPr>
              <w:ind w:hanging="8"/>
              <w:contextualSpacing/>
            </w:pP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13880" w:rsidRDefault="00041AFB">
            <w:pPr>
              <w:ind w:hanging="8"/>
              <w:contextualSpacing/>
            </w:pPr>
            <w:r>
              <w:t>7</w:t>
            </w:r>
          </w:p>
        </w:tc>
        <w:tc>
          <w:tcPr>
            <w:tcW w:w="4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13880" w:rsidRDefault="00041AFB">
            <w:pPr>
              <w:ind w:firstLine="202"/>
              <w:contextualSpacing/>
              <w:rPr>
                <w:bCs/>
              </w:rPr>
            </w:pPr>
            <w:r>
              <w:rPr>
                <w:bCs/>
              </w:rPr>
              <w:t>Фонетические сказки. Игры «Научи куклу», «Слышу – не слышу».</w:t>
            </w:r>
          </w:p>
        </w:tc>
        <w:tc>
          <w:tcPr>
            <w:tcW w:w="3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3880" w:rsidRDefault="00041AFB">
            <w:pPr>
              <w:ind w:firstLine="102"/>
              <w:contextualSpacing/>
            </w:pPr>
            <w:r>
              <w:t xml:space="preserve">Соблюдать </w:t>
            </w:r>
            <w:r>
              <w:t>интонацию  утвердительного, вопросительного и побудительного предложений, а также предложений с однородными членами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13880" w:rsidRDefault="00041AFB">
            <w:pPr>
              <w:ind w:hanging="8"/>
              <w:contextualSpacing/>
            </w:pPr>
            <w:r>
              <w:t>1</w:t>
            </w:r>
          </w:p>
        </w:tc>
      </w:tr>
      <w:tr w:rsidR="00B13880">
        <w:trPr>
          <w:jc w:val="center"/>
        </w:trPr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3880" w:rsidRDefault="00B13880">
            <w:pPr>
              <w:ind w:hanging="8"/>
              <w:contextualSpacing/>
            </w:pP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13880" w:rsidRDefault="00041AFB">
            <w:pPr>
              <w:ind w:hanging="8"/>
              <w:contextualSpacing/>
            </w:pPr>
            <w:r>
              <w:t>8</w:t>
            </w:r>
          </w:p>
        </w:tc>
        <w:tc>
          <w:tcPr>
            <w:tcW w:w="4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13880" w:rsidRDefault="00041AFB">
            <w:pPr>
              <w:ind w:firstLine="202"/>
              <w:contextualSpacing/>
              <w:rPr>
                <w:bCs/>
              </w:rPr>
            </w:pPr>
            <w:r>
              <w:rPr>
                <w:bCs/>
              </w:rPr>
              <w:t>Фонетические сказки. Разучивание стихотворений</w:t>
            </w:r>
          </w:p>
        </w:tc>
        <w:tc>
          <w:tcPr>
            <w:tcW w:w="3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3880" w:rsidRDefault="00041AFB">
            <w:pPr>
              <w:ind w:firstLine="102"/>
              <w:contextualSpacing/>
            </w:pPr>
            <w:r>
              <w:t>- Воспроизводить наизусть английские стихотворения</w:t>
            </w:r>
          </w:p>
          <w:p w:rsidR="00B13880" w:rsidRDefault="00041AFB">
            <w:pPr>
              <w:ind w:firstLine="102"/>
              <w:contextualSpacing/>
            </w:pPr>
            <w:r>
              <w:t xml:space="preserve">- Соблюдать интонацию  </w:t>
            </w:r>
            <w:r>
              <w:t>утвердительного, вопросительного и побудительного предложений, а также предложений с однородными членами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13880" w:rsidRDefault="00041AFB">
            <w:pPr>
              <w:ind w:hanging="8"/>
              <w:contextualSpacing/>
            </w:pPr>
            <w:r>
              <w:t>1</w:t>
            </w:r>
          </w:p>
        </w:tc>
      </w:tr>
      <w:tr w:rsidR="00B13880">
        <w:trPr>
          <w:jc w:val="center"/>
        </w:trPr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3880" w:rsidRDefault="00B13880">
            <w:pPr>
              <w:ind w:hanging="8"/>
              <w:contextualSpacing/>
            </w:pP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13880" w:rsidRDefault="00041AFB">
            <w:pPr>
              <w:ind w:hanging="8"/>
              <w:contextualSpacing/>
            </w:pPr>
            <w:r>
              <w:t>9</w:t>
            </w:r>
          </w:p>
        </w:tc>
        <w:tc>
          <w:tcPr>
            <w:tcW w:w="4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13880" w:rsidRDefault="00041AFB">
            <w:pPr>
              <w:ind w:firstLine="202"/>
              <w:contextualSpacing/>
            </w:pPr>
            <w:r>
              <w:t>Конкур чтецов.</w:t>
            </w:r>
          </w:p>
        </w:tc>
        <w:tc>
          <w:tcPr>
            <w:tcW w:w="3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3880" w:rsidRDefault="00041AFB">
            <w:pPr>
              <w:ind w:firstLine="102"/>
              <w:contextualSpacing/>
            </w:pPr>
            <w:r>
              <w:t xml:space="preserve">- Систематизировать и сгруппировать весь изученный материал под руководством учителя, чтобы применить её на практике в игровой </w:t>
            </w:r>
            <w:r>
              <w:t>форме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13880" w:rsidRDefault="00041AFB">
            <w:pPr>
              <w:ind w:hanging="8"/>
              <w:contextualSpacing/>
            </w:pPr>
            <w:r>
              <w:t>1</w:t>
            </w:r>
          </w:p>
        </w:tc>
      </w:tr>
      <w:tr w:rsidR="00B13880">
        <w:trPr>
          <w:jc w:val="center"/>
        </w:trPr>
        <w:tc>
          <w:tcPr>
            <w:tcW w:w="1008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3880" w:rsidRDefault="00041AFB">
            <w:pPr>
              <w:ind w:firstLine="202"/>
              <w:contextualSpacing/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II </w:t>
            </w:r>
            <w:r>
              <w:rPr>
                <w:b/>
              </w:rPr>
              <w:t>четверть 7 недель (7 ч)</w:t>
            </w:r>
          </w:p>
        </w:tc>
      </w:tr>
      <w:tr w:rsidR="00B13880">
        <w:trPr>
          <w:jc w:val="center"/>
        </w:trPr>
        <w:tc>
          <w:tcPr>
            <w:tcW w:w="1008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3880" w:rsidRDefault="00041AFB">
            <w:pPr>
              <w:ind w:firstLine="202"/>
              <w:contextual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Раздел 2.  Веселые буквы (7 ч)</w:t>
            </w:r>
          </w:p>
        </w:tc>
      </w:tr>
      <w:tr w:rsidR="00B13880">
        <w:trPr>
          <w:jc w:val="center"/>
        </w:trPr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3880" w:rsidRDefault="00B13880">
            <w:pPr>
              <w:ind w:hanging="8"/>
              <w:contextualSpacing/>
            </w:pP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13880" w:rsidRDefault="00041AFB">
            <w:pPr>
              <w:ind w:hanging="8"/>
              <w:contextualSpacing/>
            </w:pPr>
            <w:r>
              <w:t>1</w:t>
            </w:r>
          </w:p>
        </w:tc>
        <w:tc>
          <w:tcPr>
            <w:tcW w:w="4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13880" w:rsidRDefault="00041AFB">
            <w:pPr>
              <w:ind w:firstLine="202"/>
              <w:contextualSpacing/>
            </w:pPr>
            <w:r>
              <w:t>Английские буквы. Правильное написание букв. Игра «Путаница»</w:t>
            </w:r>
          </w:p>
        </w:tc>
        <w:tc>
          <w:tcPr>
            <w:tcW w:w="3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3880" w:rsidRDefault="00041AFB">
            <w:pPr>
              <w:ind w:firstLine="102"/>
              <w:contextualSpacing/>
            </w:pPr>
            <w:r>
              <w:t>Писать буквы английского алфавита полу печатным шрифтом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13880" w:rsidRDefault="00041AFB">
            <w:pPr>
              <w:ind w:hanging="8"/>
              <w:contextualSpacing/>
            </w:pPr>
            <w:r>
              <w:t>1</w:t>
            </w:r>
          </w:p>
        </w:tc>
      </w:tr>
      <w:tr w:rsidR="00B13880">
        <w:trPr>
          <w:jc w:val="center"/>
        </w:trPr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3880" w:rsidRDefault="00B13880">
            <w:pPr>
              <w:ind w:hanging="8"/>
              <w:contextualSpacing/>
            </w:pP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13880" w:rsidRDefault="00041AFB">
            <w:pPr>
              <w:ind w:hanging="8"/>
              <w:contextualSpacing/>
            </w:pPr>
            <w:r>
              <w:t>2</w:t>
            </w:r>
          </w:p>
        </w:tc>
        <w:tc>
          <w:tcPr>
            <w:tcW w:w="4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13880" w:rsidRDefault="00041AFB">
            <w:pPr>
              <w:ind w:firstLine="202"/>
              <w:contextualSpacing/>
            </w:pPr>
            <w:r>
              <w:t xml:space="preserve">Строчные и прописные буквы. Гласные и согласные буквы. Игра </w:t>
            </w:r>
            <w:r>
              <w:t>«Анаграммы»</w:t>
            </w:r>
          </w:p>
        </w:tc>
        <w:tc>
          <w:tcPr>
            <w:tcW w:w="3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3880" w:rsidRDefault="00041AFB">
            <w:pPr>
              <w:ind w:firstLine="102"/>
              <w:contextualSpacing/>
            </w:pPr>
            <w:r>
              <w:t>- Писать буквы английского алфавита полу печатным шрифтом</w:t>
            </w:r>
          </w:p>
          <w:p w:rsidR="00B13880" w:rsidRDefault="00041AFB">
            <w:pPr>
              <w:ind w:firstLine="102"/>
              <w:contextualSpacing/>
            </w:pPr>
            <w:r>
              <w:t>- Читать вслух, соблюдая правила произношения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13880" w:rsidRDefault="00041AFB">
            <w:pPr>
              <w:ind w:hanging="8"/>
              <w:contextualSpacing/>
            </w:pPr>
            <w:r>
              <w:t>1</w:t>
            </w:r>
          </w:p>
        </w:tc>
      </w:tr>
      <w:tr w:rsidR="00B13880">
        <w:trPr>
          <w:trHeight w:val="556"/>
          <w:jc w:val="center"/>
        </w:trPr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3880" w:rsidRDefault="00B13880">
            <w:pPr>
              <w:ind w:hanging="8"/>
              <w:contextualSpacing/>
            </w:pP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13880" w:rsidRDefault="00041AFB">
            <w:pPr>
              <w:ind w:hanging="8"/>
              <w:contextualSpacing/>
            </w:pPr>
            <w:r>
              <w:t>3</w:t>
            </w:r>
          </w:p>
        </w:tc>
        <w:tc>
          <w:tcPr>
            <w:tcW w:w="4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13880" w:rsidRDefault="00041AFB">
            <w:pPr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Английское народное детское стихотворение </w:t>
            </w:r>
            <w:r>
              <w:rPr>
                <w:rFonts w:eastAsia="Calibri"/>
                <w:bCs/>
                <w:lang w:val="en-US" w:eastAsia="en-US"/>
              </w:rPr>
              <w:t>The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>
              <w:rPr>
                <w:rFonts w:eastAsia="Calibri"/>
                <w:bCs/>
                <w:lang w:val="en-US" w:eastAsia="en-US"/>
              </w:rPr>
              <w:t>three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>
              <w:rPr>
                <w:rFonts w:eastAsia="Calibri"/>
                <w:bCs/>
                <w:lang w:val="en-US" w:eastAsia="en-US"/>
              </w:rPr>
              <w:t>little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>
              <w:rPr>
                <w:rFonts w:eastAsia="Calibri"/>
                <w:bCs/>
                <w:lang w:val="en-US" w:eastAsia="en-US"/>
              </w:rPr>
              <w:t>kittens</w:t>
            </w:r>
            <w:r>
              <w:rPr>
                <w:rFonts w:eastAsia="Calibri"/>
                <w:bCs/>
                <w:lang w:eastAsia="en-US"/>
              </w:rPr>
              <w:t>. Игра «Не ошибись»</w:t>
            </w:r>
          </w:p>
          <w:p w:rsidR="00B13880" w:rsidRDefault="00B13880">
            <w:pPr>
              <w:ind w:firstLine="202"/>
              <w:contextualSpacing/>
            </w:pPr>
          </w:p>
        </w:tc>
        <w:tc>
          <w:tcPr>
            <w:tcW w:w="3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3880" w:rsidRDefault="00041AFB">
            <w:pPr>
              <w:ind w:firstLine="102"/>
              <w:contextualSpacing/>
            </w:pPr>
            <w:r>
              <w:t xml:space="preserve">- Воспроизводить наизусть английские </w:t>
            </w:r>
            <w:r>
              <w:t>стихотворения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13880" w:rsidRDefault="00041AFB">
            <w:pPr>
              <w:ind w:hanging="8"/>
              <w:contextualSpacing/>
            </w:pPr>
            <w:r>
              <w:t>1</w:t>
            </w:r>
          </w:p>
        </w:tc>
      </w:tr>
      <w:tr w:rsidR="00B13880">
        <w:trPr>
          <w:jc w:val="center"/>
        </w:trPr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3880" w:rsidRDefault="00B13880">
            <w:pPr>
              <w:ind w:hanging="8"/>
              <w:contextualSpacing/>
            </w:pP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13880" w:rsidRDefault="00041AFB">
            <w:pPr>
              <w:ind w:hanging="8"/>
              <w:contextualSpacing/>
            </w:pPr>
            <w:r>
              <w:t>4</w:t>
            </w:r>
          </w:p>
        </w:tc>
        <w:tc>
          <w:tcPr>
            <w:tcW w:w="4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13880" w:rsidRDefault="00041AFB">
            <w:pPr>
              <w:ind w:firstLine="202"/>
              <w:contextualSpacing/>
            </w:pPr>
            <w:r>
              <w:t xml:space="preserve">Игры «Кто больше», «Вспомни </w:t>
            </w:r>
            <w:r>
              <w:lastRenderedPageBreak/>
              <w:t>буквы»</w:t>
            </w:r>
          </w:p>
        </w:tc>
        <w:tc>
          <w:tcPr>
            <w:tcW w:w="33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3880" w:rsidRDefault="00041AFB">
            <w:pPr>
              <w:ind w:firstLine="102"/>
              <w:contextualSpacing/>
            </w:pPr>
            <w:r>
              <w:lastRenderedPageBreak/>
              <w:t xml:space="preserve">- Знать все буквы </w:t>
            </w:r>
            <w:r>
              <w:lastRenderedPageBreak/>
              <w:t>английского алфавита, основные словосочетания, звуки английского языка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13880" w:rsidRDefault="00041AFB">
            <w:pPr>
              <w:ind w:hanging="8"/>
              <w:contextualSpacing/>
            </w:pPr>
            <w:r>
              <w:lastRenderedPageBreak/>
              <w:t>1</w:t>
            </w:r>
          </w:p>
        </w:tc>
      </w:tr>
      <w:tr w:rsidR="00B13880">
        <w:trPr>
          <w:jc w:val="center"/>
        </w:trPr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3880" w:rsidRDefault="00B13880">
            <w:pPr>
              <w:ind w:hanging="8"/>
              <w:contextualSpacing/>
            </w:pP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13880" w:rsidRDefault="00041AFB">
            <w:pPr>
              <w:ind w:hanging="8"/>
              <w:contextualSpacing/>
            </w:pPr>
            <w:r>
              <w:t>5</w:t>
            </w:r>
          </w:p>
        </w:tc>
        <w:tc>
          <w:tcPr>
            <w:tcW w:w="4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13880" w:rsidRDefault="00041AFB">
            <w:pPr>
              <w:ind w:firstLine="202"/>
              <w:contextualSpacing/>
            </w:pPr>
            <w:r>
              <w:t>Игры «Охота на букву», «Угадай букву»</w:t>
            </w:r>
          </w:p>
        </w:tc>
        <w:tc>
          <w:tcPr>
            <w:tcW w:w="33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3880" w:rsidRDefault="00B13880">
            <w:pPr>
              <w:ind w:firstLine="102"/>
              <w:contextualSpacing/>
            </w:pP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13880" w:rsidRDefault="00041AFB">
            <w:pPr>
              <w:ind w:hanging="8"/>
              <w:contextualSpacing/>
            </w:pPr>
            <w:r>
              <w:t>1</w:t>
            </w:r>
          </w:p>
        </w:tc>
      </w:tr>
      <w:tr w:rsidR="00B13880">
        <w:trPr>
          <w:jc w:val="center"/>
        </w:trPr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3880" w:rsidRDefault="00B13880">
            <w:pPr>
              <w:ind w:hanging="8"/>
              <w:contextualSpacing/>
            </w:pP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13880" w:rsidRDefault="00041AFB">
            <w:pPr>
              <w:ind w:hanging="8"/>
              <w:contextualSpacing/>
            </w:pPr>
            <w:r>
              <w:t>6</w:t>
            </w:r>
          </w:p>
        </w:tc>
        <w:tc>
          <w:tcPr>
            <w:tcW w:w="4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13880" w:rsidRDefault="00041AFB">
            <w:pPr>
              <w:ind w:firstLine="202"/>
              <w:contextualSpacing/>
            </w:pPr>
            <w:r>
              <w:t>Игры «Магазин игрушек», «Найди пару»</w:t>
            </w:r>
          </w:p>
        </w:tc>
        <w:tc>
          <w:tcPr>
            <w:tcW w:w="33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3880" w:rsidRDefault="00B13880">
            <w:pPr>
              <w:ind w:firstLine="102"/>
              <w:contextualSpacing/>
            </w:pP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13880" w:rsidRDefault="00041AFB">
            <w:pPr>
              <w:ind w:hanging="8"/>
              <w:contextualSpacing/>
            </w:pPr>
            <w:r>
              <w:t>1</w:t>
            </w:r>
          </w:p>
        </w:tc>
      </w:tr>
      <w:tr w:rsidR="00B13880">
        <w:trPr>
          <w:jc w:val="center"/>
        </w:trPr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3880" w:rsidRDefault="00B13880">
            <w:pPr>
              <w:ind w:hanging="8"/>
              <w:contextualSpacing/>
            </w:pP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13880" w:rsidRDefault="00041AFB">
            <w:pPr>
              <w:ind w:hanging="8"/>
              <w:contextualSpacing/>
            </w:pPr>
            <w:r>
              <w:t>7</w:t>
            </w:r>
          </w:p>
        </w:tc>
        <w:tc>
          <w:tcPr>
            <w:tcW w:w="4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13880" w:rsidRDefault="00041AFB">
            <w:pPr>
              <w:ind w:firstLine="202"/>
              <w:contextualSpacing/>
            </w:pPr>
            <w:r>
              <w:t xml:space="preserve">КВН «Веселые </w:t>
            </w:r>
            <w:r>
              <w:t>буквы и веселая фонетика»</w:t>
            </w:r>
          </w:p>
        </w:tc>
        <w:tc>
          <w:tcPr>
            <w:tcW w:w="3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3880" w:rsidRDefault="00041AFB">
            <w:pPr>
              <w:ind w:firstLine="102"/>
              <w:contextualSpacing/>
            </w:pPr>
            <w:r>
              <w:t>- Систематизировать и сгруппировать весь изученный материал под руководством учителя, чтобы применить её на практике в игровой форме</w:t>
            </w:r>
          </w:p>
          <w:p w:rsidR="00B13880" w:rsidRDefault="00041AFB">
            <w:pPr>
              <w:ind w:firstLine="102"/>
              <w:contextualSpacing/>
            </w:pPr>
            <w:r>
              <w:t>- Воспроизводить наизусть разученные стихотворения.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13880" w:rsidRDefault="00041AFB">
            <w:pPr>
              <w:ind w:hanging="8"/>
              <w:contextualSpacing/>
            </w:pPr>
            <w:r>
              <w:t>1</w:t>
            </w:r>
          </w:p>
        </w:tc>
      </w:tr>
      <w:tr w:rsidR="00B13880">
        <w:trPr>
          <w:jc w:val="center"/>
        </w:trPr>
        <w:tc>
          <w:tcPr>
            <w:tcW w:w="1008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3880" w:rsidRDefault="00041AFB">
            <w:pPr>
              <w:ind w:firstLine="202"/>
              <w:contextualSpacing/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III </w:t>
            </w:r>
            <w:r>
              <w:rPr>
                <w:b/>
              </w:rPr>
              <w:t>четверть 10 недель (10 ч)</w:t>
            </w:r>
          </w:p>
        </w:tc>
      </w:tr>
      <w:tr w:rsidR="00B13880">
        <w:trPr>
          <w:jc w:val="center"/>
        </w:trPr>
        <w:tc>
          <w:tcPr>
            <w:tcW w:w="1008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3880" w:rsidRDefault="00041AFB">
            <w:pPr>
              <w:ind w:firstLine="202"/>
              <w:contextual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Раздел 3. </w:t>
            </w:r>
            <w:r>
              <w:rPr>
                <w:b/>
                <w:i/>
              </w:rPr>
              <w:t>Давайте поиграем! (10ч)</w:t>
            </w:r>
          </w:p>
        </w:tc>
      </w:tr>
      <w:tr w:rsidR="00B13880">
        <w:trPr>
          <w:jc w:val="center"/>
        </w:trPr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3880" w:rsidRDefault="00B13880">
            <w:pPr>
              <w:ind w:hanging="8"/>
              <w:contextualSpacing/>
            </w:pP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13880" w:rsidRDefault="00041AFB">
            <w:pPr>
              <w:ind w:hanging="8"/>
              <w:contextualSpacing/>
            </w:pPr>
            <w:r>
              <w:t>1</w:t>
            </w:r>
          </w:p>
        </w:tc>
        <w:tc>
          <w:tcPr>
            <w:tcW w:w="4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13880" w:rsidRDefault="00041AF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Игра «Будьте добры к животным!» (цвета)</w:t>
            </w:r>
          </w:p>
          <w:p w:rsidR="00B13880" w:rsidRDefault="00B13880">
            <w:pPr>
              <w:ind w:firstLine="202"/>
              <w:contextualSpacing/>
            </w:pPr>
          </w:p>
        </w:tc>
        <w:tc>
          <w:tcPr>
            <w:tcW w:w="33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3880" w:rsidRDefault="00041AFB">
            <w:pPr>
              <w:ind w:firstLine="102"/>
              <w:contextualSpacing/>
            </w:pPr>
            <w:r>
              <w:t>- Владеть основными лексическими единицами, обслуживающими ситуации общения в пределах тематики начального этапа</w:t>
            </w:r>
          </w:p>
          <w:p w:rsidR="00B13880" w:rsidRDefault="00041AFB">
            <w:pPr>
              <w:ind w:firstLine="102"/>
              <w:contextualSpacing/>
            </w:pPr>
            <w:r>
              <w:t xml:space="preserve">- Составлять небольшие описания предмета, картинки по образцу </w:t>
            </w:r>
          </w:p>
          <w:p w:rsidR="00B13880" w:rsidRDefault="00041AFB">
            <w:pPr>
              <w:ind w:firstLine="102"/>
              <w:contextualSpacing/>
            </w:pPr>
            <w:r>
              <w:t xml:space="preserve">- </w:t>
            </w:r>
            <w:r>
              <w:t>Систематизировать и сгруппировать весь изученный материал под руководством учителя, чтобы применить её на практике в игровой форме</w:t>
            </w:r>
          </w:p>
          <w:p w:rsidR="00B13880" w:rsidRDefault="00B13880">
            <w:pPr>
              <w:ind w:firstLine="102"/>
              <w:contextualSpacing/>
            </w:pP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13880" w:rsidRDefault="00041AFB">
            <w:pPr>
              <w:ind w:hanging="8"/>
              <w:contextualSpacing/>
            </w:pPr>
            <w:r>
              <w:t>1</w:t>
            </w:r>
          </w:p>
        </w:tc>
      </w:tr>
      <w:tr w:rsidR="00B13880">
        <w:trPr>
          <w:trHeight w:val="361"/>
          <w:jc w:val="center"/>
        </w:trPr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3880" w:rsidRDefault="00B13880">
            <w:pPr>
              <w:ind w:hanging="8"/>
              <w:contextualSpacing/>
            </w:pP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13880" w:rsidRDefault="00041AFB">
            <w:pPr>
              <w:ind w:hanging="8"/>
              <w:contextualSpacing/>
            </w:pPr>
            <w:r>
              <w:t>2</w:t>
            </w:r>
          </w:p>
        </w:tc>
        <w:tc>
          <w:tcPr>
            <w:tcW w:w="4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13880" w:rsidRDefault="00041AF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Игра «Мороженое-мечта»  (фрукты и ягоды) </w:t>
            </w:r>
          </w:p>
          <w:p w:rsidR="00B13880" w:rsidRDefault="00B13880">
            <w:pPr>
              <w:ind w:firstLine="202"/>
              <w:contextualSpacing/>
            </w:pPr>
          </w:p>
        </w:tc>
        <w:tc>
          <w:tcPr>
            <w:tcW w:w="33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3880" w:rsidRDefault="00B13880">
            <w:pPr>
              <w:ind w:firstLine="102"/>
              <w:contextualSpacing/>
            </w:pP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13880" w:rsidRDefault="00041AFB">
            <w:pPr>
              <w:ind w:hanging="8"/>
              <w:contextualSpacing/>
            </w:pPr>
            <w:r>
              <w:t>1</w:t>
            </w:r>
          </w:p>
        </w:tc>
      </w:tr>
      <w:tr w:rsidR="00B13880">
        <w:trPr>
          <w:jc w:val="center"/>
        </w:trPr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3880" w:rsidRDefault="00B13880">
            <w:pPr>
              <w:ind w:hanging="8"/>
              <w:contextualSpacing/>
            </w:pP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13880" w:rsidRDefault="00041AFB">
            <w:pPr>
              <w:ind w:hanging="8"/>
              <w:contextualSpacing/>
            </w:pPr>
            <w:r>
              <w:t>3</w:t>
            </w:r>
          </w:p>
        </w:tc>
        <w:tc>
          <w:tcPr>
            <w:tcW w:w="4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13880" w:rsidRDefault="00041AF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Игра «Украшаем пиццу»  (овощи) </w:t>
            </w:r>
          </w:p>
          <w:p w:rsidR="00B13880" w:rsidRDefault="00B13880">
            <w:pPr>
              <w:ind w:firstLine="202"/>
              <w:contextualSpacing/>
            </w:pPr>
          </w:p>
        </w:tc>
        <w:tc>
          <w:tcPr>
            <w:tcW w:w="33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3880" w:rsidRDefault="00B13880">
            <w:pPr>
              <w:ind w:firstLine="102"/>
              <w:contextualSpacing/>
            </w:pP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13880" w:rsidRDefault="00041AFB">
            <w:pPr>
              <w:ind w:hanging="8"/>
              <w:contextualSpacing/>
            </w:pPr>
            <w:r>
              <w:t>1</w:t>
            </w:r>
          </w:p>
        </w:tc>
      </w:tr>
      <w:tr w:rsidR="00B13880">
        <w:trPr>
          <w:jc w:val="center"/>
        </w:trPr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3880" w:rsidRDefault="00B13880">
            <w:pPr>
              <w:ind w:hanging="8"/>
              <w:contextualSpacing/>
            </w:pP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13880" w:rsidRDefault="00041AFB">
            <w:pPr>
              <w:ind w:hanging="8"/>
              <w:contextualSpacing/>
            </w:pPr>
            <w:r>
              <w:t>4</w:t>
            </w:r>
          </w:p>
        </w:tc>
        <w:tc>
          <w:tcPr>
            <w:tcW w:w="4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13880" w:rsidRDefault="00041AF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Игра «Кто быстрее соберёт портфель» (школьные вещи) </w:t>
            </w:r>
          </w:p>
          <w:p w:rsidR="00B13880" w:rsidRDefault="00B13880">
            <w:pPr>
              <w:ind w:firstLine="202"/>
              <w:contextualSpacing/>
              <w:jc w:val="both"/>
            </w:pPr>
          </w:p>
        </w:tc>
        <w:tc>
          <w:tcPr>
            <w:tcW w:w="33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3880" w:rsidRDefault="00B13880">
            <w:pPr>
              <w:ind w:firstLine="102"/>
              <w:contextualSpacing/>
            </w:pP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13880" w:rsidRDefault="00041AFB">
            <w:pPr>
              <w:ind w:hanging="8"/>
              <w:contextualSpacing/>
            </w:pPr>
            <w:r>
              <w:t>1</w:t>
            </w:r>
          </w:p>
        </w:tc>
      </w:tr>
      <w:tr w:rsidR="00B13880">
        <w:trPr>
          <w:jc w:val="center"/>
        </w:trPr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3880" w:rsidRDefault="00B13880">
            <w:pPr>
              <w:ind w:hanging="8"/>
              <w:contextualSpacing/>
            </w:pP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13880" w:rsidRDefault="00041AFB">
            <w:pPr>
              <w:ind w:hanging="8"/>
              <w:contextualSpacing/>
            </w:pPr>
            <w:r>
              <w:t>5</w:t>
            </w:r>
          </w:p>
        </w:tc>
        <w:tc>
          <w:tcPr>
            <w:tcW w:w="4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13880" w:rsidRDefault="00041AF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Игра «Родословное дерево» (родственники)</w:t>
            </w:r>
          </w:p>
          <w:p w:rsidR="00B13880" w:rsidRDefault="00B13880">
            <w:pPr>
              <w:ind w:firstLine="202"/>
              <w:contextualSpacing/>
            </w:pPr>
          </w:p>
        </w:tc>
        <w:tc>
          <w:tcPr>
            <w:tcW w:w="33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3880" w:rsidRDefault="00B13880">
            <w:pPr>
              <w:ind w:firstLine="102"/>
              <w:contextualSpacing/>
            </w:pP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13880" w:rsidRDefault="00041AFB">
            <w:pPr>
              <w:ind w:hanging="8"/>
              <w:contextualSpacing/>
            </w:pPr>
            <w:r>
              <w:t>1</w:t>
            </w:r>
          </w:p>
        </w:tc>
      </w:tr>
      <w:tr w:rsidR="00B13880">
        <w:trPr>
          <w:jc w:val="center"/>
        </w:trPr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3880" w:rsidRDefault="00B13880">
            <w:pPr>
              <w:ind w:hanging="8"/>
              <w:contextualSpacing/>
            </w:pP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13880" w:rsidRDefault="00041AFB">
            <w:pPr>
              <w:ind w:hanging="8"/>
              <w:contextualSpacing/>
            </w:pPr>
            <w:r>
              <w:t>6</w:t>
            </w:r>
          </w:p>
        </w:tc>
        <w:tc>
          <w:tcPr>
            <w:tcW w:w="4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13880" w:rsidRDefault="00041AF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Игра «Английский завтрак». (продукты) </w:t>
            </w:r>
          </w:p>
          <w:p w:rsidR="00B13880" w:rsidRDefault="00B13880">
            <w:pPr>
              <w:ind w:firstLine="202"/>
              <w:contextualSpacing/>
            </w:pPr>
          </w:p>
        </w:tc>
        <w:tc>
          <w:tcPr>
            <w:tcW w:w="33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3880" w:rsidRDefault="00B13880">
            <w:pPr>
              <w:ind w:firstLine="102"/>
              <w:contextualSpacing/>
            </w:pP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13880" w:rsidRDefault="00041AFB">
            <w:pPr>
              <w:ind w:hanging="8"/>
              <w:contextualSpacing/>
            </w:pPr>
            <w:r>
              <w:t>1</w:t>
            </w:r>
          </w:p>
        </w:tc>
      </w:tr>
      <w:tr w:rsidR="00B13880">
        <w:trPr>
          <w:jc w:val="center"/>
        </w:trPr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3880" w:rsidRDefault="00B13880">
            <w:pPr>
              <w:ind w:hanging="8"/>
              <w:contextualSpacing/>
            </w:pP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13880" w:rsidRDefault="00041AFB">
            <w:pPr>
              <w:ind w:hanging="8"/>
              <w:contextualSpacing/>
            </w:pPr>
            <w:r>
              <w:t>7</w:t>
            </w:r>
          </w:p>
        </w:tc>
        <w:tc>
          <w:tcPr>
            <w:tcW w:w="4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13880" w:rsidRDefault="00041AF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Игра «Накрой на стол» (посуда) </w:t>
            </w:r>
          </w:p>
          <w:p w:rsidR="00B13880" w:rsidRDefault="00B13880">
            <w:pPr>
              <w:ind w:firstLine="202"/>
              <w:contextualSpacing/>
            </w:pPr>
          </w:p>
        </w:tc>
        <w:tc>
          <w:tcPr>
            <w:tcW w:w="33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3880" w:rsidRDefault="00B13880">
            <w:pPr>
              <w:ind w:firstLine="102"/>
              <w:contextualSpacing/>
            </w:pP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13880" w:rsidRDefault="00041AFB">
            <w:pPr>
              <w:ind w:hanging="8"/>
              <w:contextualSpacing/>
            </w:pPr>
            <w:r>
              <w:t>1</w:t>
            </w:r>
          </w:p>
        </w:tc>
      </w:tr>
      <w:tr w:rsidR="00B13880">
        <w:trPr>
          <w:jc w:val="center"/>
        </w:trPr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3880" w:rsidRDefault="00B13880">
            <w:pPr>
              <w:ind w:hanging="8"/>
              <w:contextualSpacing/>
            </w:pP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13880" w:rsidRDefault="00041AFB">
            <w:pPr>
              <w:ind w:hanging="8"/>
              <w:contextualSpacing/>
            </w:pPr>
            <w:r>
              <w:t>8</w:t>
            </w:r>
          </w:p>
        </w:tc>
        <w:tc>
          <w:tcPr>
            <w:tcW w:w="4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13880" w:rsidRDefault="00041AF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Игра «Одежда для мальчика/девочки» (одежда)</w:t>
            </w:r>
          </w:p>
          <w:p w:rsidR="00B13880" w:rsidRDefault="00B13880">
            <w:pPr>
              <w:ind w:firstLine="202"/>
              <w:contextualSpacing/>
            </w:pPr>
          </w:p>
        </w:tc>
        <w:tc>
          <w:tcPr>
            <w:tcW w:w="33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3880" w:rsidRDefault="00B13880">
            <w:pPr>
              <w:ind w:firstLine="102"/>
              <w:contextualSpacing/>
            </w:pP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13880" w:rsidRDefault="00041AFB">
            <w:pPr>
              <w:ind w:hanging="8"/>
              <w:contextualSpacing/>
            </w:pPr>
            <w:r>
              <w:t>1</w:t>
            </w:r>
          </w:p>
        </w:tc>
      </w:tr>
      <w:tr w:rsidR="00B13880">
        <w:trPr>
          <w:jc w:val="center"/>
        </w:trPr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3880" w:rsidRDefault="00B13880">
            <w:pPr>
              <w:ind w:hanging="8"/>
              <w:contextualSpacing/>
            </w:pP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13880" w:rsidRDefault="00041AFB">
            <w:pPr>
              <w:ind w:hanging="8"/>
              <w:contextualSpacing/>
            </w:pPr>
            <w:r>
              <w:t>9</w:t>
            </w:r>
          </w:p>
        </w:tc>
        <w:tc>
          <w:tcPr>
            <w:tcW w:w="4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13880" w:rsidRDefault="00041AFB">
            <w:pPr>
              <w:contextualSpacing/>
            </w:pPr>
            <w:r>
              <w:t xml:space="preserve"> Игры </w:t>
            </w:r>
            <w:r>
              <w:t>придумываем сами</w:t>
            </w:r>
          </w:p>
          <w:p w:rsidR="00B13880" w:rsidRDefault="00B13880">
            <w:pPr>
              <w:ind w:firstLine="202"/>
              <w:contextualSpacing/>
            </w:pPr>
          </w:p>
        </w:tc>
        <w:tc>
          <w:tcPr>
            <w:tcW w:w="33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3880" w:rsidRDefault="00B13880">
            <w:pPr>
              <w:ind w:firstLine="102"/>
              <w:contextualSpacing/>
            </w:pP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13880" w:rsidRDefault="00041AFB">
            <w:pPr>
              <w:ind w:hanging="8"/>
              <w:contextualSpacing/>
            </w:pPr>
            <w:r>
              <w:t>1</w:t>
            </w:r>
          </w:p>
        </w:tc>
      </w:tr>
      <w:tr w:rsidR="00B13880">
        <w:trPr>
          <w:jc w:val="center"/>
        </w:trPr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3880" w:rsidRDefault="00B13880">
            <w:pPr>
              <w:ind w:hanging="8"/>
              <w:contextualSpacing/>
            </w:pP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13880" w:rsidRDefault="00041AFB">
            <w:pPr>
              <w:ind w:hanging="8"/>
              <w:contextualSpacing/>
            </w:pPr>
            <w:r>
              <w:t>10</w:t>
            </w:r>
          </w:p>
        </w:tc>
        <w:tc>
          <w:tcPr>
            <w:tcW w:w="4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13880" w:rsidRDefault="00041AFB">
            <w:pPr>
              <w:ind w:firstLine="202"/>
              <w:contextualSpacing/>
            </w:pPr>
            <w:r>
              <w:t>КВН «Мир игр»</w:t>
            </w:r>
          </w:p>
        </w:tc>
        <w:tc>
          <w:tcPr>
            <w:tcW w:w="3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3880" w:rsidRDefault="00041AFB">
            <w:pPr>
              <w:ind w:firstLine="102"/>
              <w:contextualSpacing/>
            </w:pPr>
            <w:r>
              <w:t>- Систематизировать и сгруппировать весь изученный материал под руководством учителя, чтобы применить её на практике в игровой форме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13880" w:rsidRDefault="00041AFB">
            <w:pPr>
              <w:ind w:hanging="8"/>
              <w:contextualSpacing/>
            </w:pPr>
            <w:r>
              <w:t>1</w:t>
            </w:r>
          </w:p>
        </w:tc>
      </w:tr>
      <w:tr w:rsidR="00B13880">
        <w:trPr>
          <w:jc w:val="center"/>
        </w:trPr>
        <w:tc>
          <w:tcPr>
            <w:tcW w:w="1008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3880" w:rsidRDefault="00041AFB">
            <w:pPr>
              <w:ind w:firstLine="202"/>
              <w:contextualSpacing/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IV </w:t>
            </w:r>
            <w:r>
              <w:rPr>
                <w:b/>
              </w:rPr>
              <w:t>четверть 9 недель (9 ч)</w:t>
            </w:r>
          </w:p>
        </w:tc>
      </w:tr>
      <w:tr w:rsidR="00B13880">
        <w:trPr>
          <w:jc w:val="center"/>
        </w:trPr>
        <w:tc>
          <w:tcPr>
            <w:tcW w:w="1008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3880" w:rsidRDefault="00041AFB">
            <w:pPr>
              <w:ind w:firstLine="202"/>
              <w:contextual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Раздел 4. Веселая грамматика (9 ч)</w:t>
            </w:r>
          </w:p>
        </w:tc>
      </w:tr>
      <w:tr w:rsidR="00B13880">
        <w:trPr>
          <w:jc w:val="center"/>
        </w:trPr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3880" w:rsidRDefault="00B13880">
            <w:pPr>
              <w:ind w:hanging="8"/>
              <w:contextualSpacing/>
            </w:pP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13880" w:rsidRDefault="00041AFB">
            <w:pPr>
              <w:ind w:hanging="8"/>
              <w:contextualSpacing/>
            </w:pPr>
            <w:r>
              <w:t>1</w:t>
            </w:r>
          </w:p>
        </w:tc>
        <w:tc>
          <w:tcPr>
            <w:tcW w:w="4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13880" w:rsidRDefault="00041AFB">
            <w:pPr>
              <w:ind w:firstLine="202"/>
              <w:contextualSpacing/>
              <w:rPr>
                <w:lang w:val="en-US"/>
              </w:rPr>
            </w:pPr>
            <w:r>
              <w:t xml:space="preserve">Сказка про глагол </w:t>
            </w:r>
            <w:r>
              <w:rPr>
                <w:lang w:val="en-US"/>
              </w:rPr>
              <w:t>to</w:t>
            </w:r>
            <w:r>
              <w:t xml:space="preserve"> </w:t>
            </w:r>
            <w:r>
              <w:rPr>
                <w:lang w:val="en-US"/>
              </w:rPr>
              <w:t>be</w:t>
            </w:r>
          </w:p>
        </w:tc>
        <w:tc>
          <w:tcPr>
            <w:tcW w:w="3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3880" w:rsidRDefault="00041AFB">
            <w:pPr>
              <w:ind w:firstLine="102"/>
              <w:contextualSpacing/>
              <w:rPr>
                <w:lang w:val="en-US"/>
              </w:rPr>
            </w:pPr>
            <w:r>
              <w:t xml:space="preserve"> Употреблять и распознавать в речи глагол-связку </w:t>
            </w:r>
            <w:r>
              <w:rPr>
                <w:lang w:val="en-US"/>
              </w:rPr>
              <w:t>to</w:t>
            </w:r>
            <w:r>
              <w:t xml:space="preserve"> </w:t>
            </w:r>
            <w:r>
              <w:rPr>
                <w:lang w:val="en-US"/>
              </w:rPr>
              <w:t>be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13880" w:rsidRDefault="00041AFB">
            <w:pPr>
              <w:ind w:hanging="8"/>
              <w:contextualSpacing/>
            </w:pPr>
            <w:r>
              <w:t>1</w:t>
            </w:r>
          </w:p>
        </w:tc>
      </w:tr>
      <w:tr w:rsidR="00B13880">
        <w:trPr>
          <w:jc w:val="center"/>
        </w:trPr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3880" w:rsidRDefault="00B13880">
            <w:pPr>
              <w:ind w:hanging="8"/>
              <w:contextualSpacing/>
            </w:pP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13880" w:rsidRDefault="00041AFB">
            <w:pPr>
              <w:ind w:hanging="8"/>
              <w:contextualSpacing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13880" w:rsidRDefault="00041AFB">
            <w:pPr>
              <w:ind w:firstLine="202"/>
              <w:contextualSpacing/>
              <w:rPr>
                <w:bCs/>
              </w:rPr>
            </w:pPr>
            <w:r>
              <w:rPr>
                <w:bCs/>
              </w:rPr>
              <w:t xml:space="preserve">Что я умею/не умею делать (глаголы </w:t>
            </w:r>
            <w:r>
              <w:rPr>
                <w:bCs/>
                <w:lang w:val="en-US"/>
              </w:rPr>
              <w:t>can</w:t>
            </w:r>
            <w:r>
              <w:rPr>
                <w:bCs/>
              </w:rPr>
              <w:t xml:space="preserve">, </w:t>
            </w:r>
            <w:r>
              <w:rPr>
                <w:bCs/>
                <w:lang w:val="en-US"/>
              </w:rPr>
              <w:t>can</w:t>
            </w:r>
            <w:r>
              <w:rPr>
                <w:bCs/>
              </w:rPr>
              <w:t>’</w:t>
            </w:r>
            <w:r>
              <w:rPr>
                <w:bCs/>
                <w:lang w:val="en-US"/>
              </w:rPr>
              <w:t>t</w:t>
            </w:r>
            <w:r>
              <w:rPr>
                <w:bCs/>
              </w:rPr>
              <w:t xml:space="preserve">, </w:t>
            </w:r>
            <w:r>
              <w:rPr>
                <w:bCs/>
                <w:lang w:val="en-US"/>
              </w:rPr>
              <w:t>do</w:t>
            </w:r>
            <w:r>
              <w:rPr>
                <w:bCs/>
              </w:rPr>
              <w:t xml:space="preserve">, </w:t>
            </w:r>
            <w:r>
              <w:rPr>
                <w:bCs/>
                <w:lang w:val="en-US"/>
              </w:rPr>
              <w:t>don</w:t>
            </w:r>
            <w:r>
              <w:rPr>
                <w:bCs/>
              </w:rPr>
              <w:t>’</w:t>
            </w:r>
            <w:r>
              <w:rPr>
                <w:bCs/>
                <w:lang w:val="en-US"/>
              </w:rPr>
              <w:t>t</w:t>
            </w:r>
            <w:r>
              <w:rPr>
                <w:bCs/>
              </w:rPr>
              <w:t>)</w:t>
            </w:r>
          </w:p>
        </w:tc>
        <w:tc>
          <w:tcPr>
            <w:tcW w:w="3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3880" w:rsidRDefault="00041AFB">
            <w:pPr>
              <w:ind w:firstLine="102"/>
              <w:contextualSpacing/>
              <w:rPr>
                <w:lang w:val="en-US"/>
              </w:rPr>
            </w:pPr>
            <w:r>
              <w:t xml:space="preserve">Употреблять и распознавать в речи </w:t>
            </w:r>
            <w:r>
              <w:lastRenderedPageBreak/>
              <w:t xml:space="preserve">вспомогательный глагол </w:t>
            </w:r>
            <w:r>
              <w:rPr>
                <w:lang w:val="en-US"/>
              </w:rPr>
              <w:t>to</w:t>
            </w:r>
            <w:r>
              <w:t xml:space="preserve"> </w:t>
            </w:r>
            <w:r>
              <w:rPr>
                <w:lang w:val="en-US"/>
              </w:rPr>
              <w:t>do</w:t>
            </w:r>
            <w:r>
              <w:t xml:space="preserve"> и модальный глагол </w:t>
            </w:r>
            <w:r>
              <w:rPr>
                <w:lang w:val="en-US"/>
              </w:rPr>
              <w:t>can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13880" w:rsidRDefault="00041AFB">
            <w:pPr>
              <w:ind w:hanging="8"/>
              <w:contextualSpacing/>
            </w:pPr>
            <w:r>
              <w:lastRenderedPageBreak/>
              <w:t>1</w:t>
            </w:r>
          </w:p>
        </w:tc>
      </w:tr>
      <w:tr w:rsidR="00B13880">
        <w:trPr>
          <w:jc w:val="center"/>
        </w:trPr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3880" w:rsidRDefault="00B13880">
            <w:pPr>
              <w:ind w:hanging="8"/>
              <w:contextualSpacing/>
            </w:pP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13880" w:rsidRDefault="00041AFB">
            <w:pPr>
              <w:ind w:hanging="8"/>
              <w:contextualSpacing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13880" w:rsidRDefault="00041AFB">
            <w:pPr>
              <w:ind w:firstLine="202"/>
              <w:contextualSpacing/>
              <w:rPr>
                <w:bCs/>
              </w:rPr>
            </w:pPr>
            <w:r>
              <w:rPr>
                <w:bCs/>
              </w:rPr>
              <w:t xml:space="preserve">Настоящее простое время (повествовательные предложения). </w:t>
            </w:r>
          </w:p>
        </w:tc>
        <w:tc>
          <w:tcPr>
            <w:tcW w:w="33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3880" w:rsidRDefault="00041AFB">
            <w:pPr>
              <w:ind w:firstLine="102"/>
              <w:contextualSpacing/>
            </w:pPr>
            <w:r>
              <w:t>Употреблять и распознавать в речи основные коммуникативные типы простого предложения: повествовательное, побудительное, вопросительное в настоящем времени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13880" w:rsidRDefault="00041AFB">
            <w:pPr>
              <w:ind w:hanging="8"/>
              <w:contextualSpacing/>
            </w:pPr>
            <w:r>
              <w:t>1</w:t>
            </w:r>
          </w:p>
        </w:tc>
      </w:tr>
      <w:tr w:rsidR="00B13880">
        <w:trPr>
          <w:jc w:val="center"/>
        </w:trPr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3880" w:rsidRDefault="00B13880">
            <w:pPr>
              <w:ind w:hanging="8"/>
              <w:contextualSpacing/>
            </w:pP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13880" w:rsidRDefault="00041AFB">
            <w:pPr>
              <w:ind w:hanging="8"/>
              <w:contextualSpacing/>
            </w:pPr>
            <w:r>
              <w:t>4</w:t>
            </w:r>
          </w:p>
        </w:tc>
        <w:tc>
          <w:tcPr>
            <w:tcW w:w="4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13880" w:rsidRDefault="00041AFB">
            <w:pPr>
              <w:ind w:firstLine="202"/>
              <w:contextualSpacing/>
              <w:rPr>
                <w:bCs/>
              </w:rPr>
            </w:pPr>
            <w:r>
              <w:rPr>
                <w:bCs/>
              </w:rPr>
              <w:t>Настоящее простое время (побудительны</w:t>
            </w:r>
            <w:r>
              <w:rPr>
                <w:bCs/>
              </w:rPr>
              <w:t>е предложения)</w:t>
            </w:r>
          </w:p>
        </w:tc>
        <w:tc>
          <w:tcPr>
            <w:tcW w:w="33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3880" w:rsidRDefault="00B13880">
            <w:pPr>
              <w:contextualSpacing/>
              <w:rPr>
                <w:bCs/>
              </w:rPr>
            </w:pP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13880" w:rsidRDefault="00041AFB">
            <w:pPr>
              <w:ind w:hanging="8"/>
              <w:contextualSpacing/>
            </w:pPr>
            <w:r>
              <w:t>1</w:t>
            </w:r>
          </w:p>
        </w:tc>
      </w:tr>
      <w:tr w:rsidR="00B13880">
        <w:trPr>
          <w:jc w:val="center"/>
        </w:trPr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3880" w:rsidRDefault="00B13880">
            <w:pPr>
              <w:ind w:hanging="8"/>
              <w:contextualSpacing/>
            </w:pP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13880" w:rsidRDefault="00041AFB">
            <w:pPr>
              <w:ind w:hanging="8"/>
              <w:contextualSpacing/>
            </w:pPr>
            <w:r>
              <w:t>5</w:t>
            </w:r>
          </w:p>
        </w:tc>
        <w:tc>
          <w:tcPr>
            <w:tcW w:w="4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13880" w:rsidRDefault="00041AFB">
            <w:pPr>
              <w:ind w:firstLine="202"/>
              <w:contextualSpacing/>
              <w:rPr>
                <w:bCs/>
              </w:rPr>
            </w:pPr>
            <w:r>
              <w:rPr>
                <w:bCs/>
              </w:rPr>
              <w:t>Учимся задавать вопросы (общие вопросы)</w:t>
            </w:r>
          </w:p>
        </w:tc>
        <w:tc>
          <w:tcPr>
            <w:tcW w:w="33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3880" w:rsidRDefault="00B13880">
            <w:pPr>
              <w:contextualSpacing/>
            </w:pP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13880" w:rsidRDefault="00041AFB">
            <w:pPr>
              <w:ind w:hanging="8"/>
              <w:contextualSpacing/>
            </w:pPr>
            <w:r>
              <w:t>1</w:t>
            </w:r>
          </w:p>
        </w:tc>
      </w:tr>
      <w:tr w:rsidR="00B13880">
        <w:trPr>
          <w:jc w:val="center"/>
        </w:trPr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3880" w:rsidRDefault="00B13880">
            <w:pPr>
              <w:ind w:hanging="8"/>
              <w:contextualSpacing/>
            </w:pP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13880" w:rsidRDefault="00041AFB">
            <w:pPr>
              <w:ind w:hanging="8"/>
              <w:contextualSpacing/>
            </w:pPr>
            <w:r>
              <w:t>6</w:t>
            </w:r>
          </w:p>
        </w:tc>
        <w:tc>
          <w:tcPr>
            <w:tcW w:w="4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13880" w:rsidRDefault="00041AFB">
            <w:pPr>
              <w:ind w:firstLine="202"/>
              <w:contextualSpacing/>
            </w:pPr>
            <w:r>
              <w:t>Учимся задавать вопросы (специальные вопросы)</w:t>
            </w:r>
          </w:p>
        </w:tc>
        <w:tc>
          <w:tcPr>
            <w:tcW w:w="33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3880" w:rsidRDefault="00B13880">
            <w:pPr>
              <w:ind w:firstLine="102"/>
              <w:contextualSpacing/>
            </w:pP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13880" w:rsidRDefault="00041AFB">
            <w:pPr>
              <w:ind w:hanging="8"/>
              <w:contextualSpacing/>
            </w:pPr>
            <w:r>
              <w:t>1</w:t>
            </w:r>
          </w:p>
        </w:tc>
      </w:tr>
      <w:tr w:rsidR="00B13880">
        <w:trPr>
          <w:jc w:val="center"/>
        </w:trPr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3880" w:rsidRDefault="00B13880">
            <w:pPr>
              <w:ind w:hanging="8"/>
              <w:contextualSpacing/>
            </w:pP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13880" w:rsidRDefault="00041AFB">
            <w:pPr>
              <w:ind w:hanging="8"/>
              <w:contextualSpacing/>
            </w:pPr>
            <w:r>
              <w:t>7</w:t>
            </w:r>
          </w:p>
        </w:tc>
        <w:tc>
          <w:tcPr>
            <w:tcW w:w="4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13880" w:rsidRDefault="00041AFB">
            <w:pPr>
              <w:ind w:firstLine="202"/>
              <w:contextualSpacing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Грамматические игры</w:t>
            </w:r>
          </w:p>
        </w:tc>
        <w:tc>
          <w:tcPr>
            <w:tcW w:w="33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3880" w:rsidRDefault="00041AFB">
            <w:pPr>
              <w:ind w:firstLine="102"/>
              <w:contextualSpacing/>
            </w:pPr>
            <w:r>
              <w:t xml:space="preserve">Систематизировать и сгруппировать весь изученный материал под руководством учителя, чтобы применить его на </w:t>
            </w:r>
            <w:r>
              <w:t>практике в игровой форме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13880" w:rsidRDefault="00041AFB">
            <w:pPr>
              <w:ind w:hanging="8"/>
              <w:contextualSpacing/>
            </w:pPr>
            <w:r>
              <w:t>1</w:t>
            </w:r>
          </w:p>
        </w:tc>
      </w:tr>
      <w:tr w:rsidR="00B13880">
        <w:trPr>
          <w:jc w:val="center"/>
        </w:trPr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3880" w:rsidRDefault="00B13880">
            <w:pPr>
              <w:ind w:hanging="8"/>
              <w:contextualSpacing/>
            </w:pP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13880" w:rsidRDefault="00041AFB">
            <w:pPr>
              <w:ind w:hanging="8"/>
              <w:contextualSpacing/>
            </w:pPr>
            <w:r>
              <w:t>8</w:t>
            </w:r>
          </w:p>
        </w:tc>
        <w:tc>
          <w:tcPr>
            <w:tcW w:w="4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13880" w:rsidRDefault="00041AFB">
            <w:pPr>
              <w:ind w:firstLine="202"/>
              <w:contextualSpacing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КВН «Веселая грамматика»</w:t>
            </w:r>
          </w:p>
        </w:tc>
        <w:tc>
          <w:tcPr>
            <w:tcW w:w="33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3880" w:rsidRDefault="00B13880">
            <w:pPr>
              <w:ind w:firstLine="102"/>
              <w:contextualSpacing/>
            </w:pP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13880" w:rsidRDefault="00041AFB">
            <w:pPr>
              <w:ind w:hanging="8"/>
              <w:contextualSpacing/>
            </w:pPr>
            <w:r>
              <w:t>1</w:t>
            </w:r>
          </w:p>
        </w:tc>
      </w:tr>
      <w:tr w:rsidR="00B13880">
        <w:trPr>
          <w:jc w:val="center"/>
        </w:trPr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3880" w:rsidRDefault="00B13880">
            <w:pPr>
              <w:ind w:hanging="8"/>
              <w:contextualSpacing/>
            </w:pP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13880" w:rsidRDefault="00041AFB">
            <w:pPr>
              <w:ind w:hanging="8"/>
              <w:contextualSpacing/>
            </w:pPr>
            <w:r>
              <w:t>9</w:t>
            </w:r>
          </w:p>
        </w:tc>
        <w:tc>
          <w:tcPr>
            <w:tcW w:w="4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13880" w:rsidRDefault="00041AFB">
            <w:pPr>
              <w:ind w:firstLine="202"/>
              <w:contextualSpacing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Викторина «А чему мы научились?»</w:t>
            </w:r>
          </w:p>
        </w:tc>
        <w:tc>
          <w:tcPr>
            <w:tcW w:w="33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3880" w:rsidRDefault="00B13880">
            <w:pPr>
              <w:ind w:firstLine="102"/>
              <w:contextualSpacing/>
            </w:pP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13880" w:rsidRDefault="00B13880">
            <w:pPr>
              <w:ind w:hanging="8"/>
              <w:contextualSpacing/>
            </w:pPr>
          </w:p>
        </w:tc>
      </w:tr>
      <w:tr w:rsidR="00B13880">
        <w:trPr>
          <w:jc w:val="center"/>
        </w:trPr>
        <w:tc>
          <w:tcPr>
            <w:tcW w:w="923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3880" w:rsidRDefault="00041AFB">
            <w:pPr>
              <w:ind w:firstLine="567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 xml:space="preserve">Итого: 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13880" w:rsidRDefault="00041AFB">
            <w:pPr>
              <w:ind w:hanging="8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35 часа</w:t>
            </w:r>
          </w:p>
        </w:tc>
      </w:tr>
    </w:tbl>
    <w:p w:rsidR="00B13880" w:rsidRDefault="00B13880">
      <w:pPr>
        <w:ind w:firstLine="567"/>
        <w:contextualSpacing/>
        <w:rPr>
          <w:b/>
          <w:bCs/>
        </w:rPr>
      </w:pPr>
    </w:p>
    <w:p w:rsidR="00B13880" w:rsidRDefault="00B13880">
      <w:pPr>
        <w:ind w:firstLine="567"/>
        <w:contextualSpacing/>
        <w:rPr>
          <w:b/>
          <w:bCs/>
        </w:rPr>
      </w:pPr>
    </w:p>
    <w:p w:rsidR="00B13880" w:rsidRDefault="00041AFB">
      <w:pPr>
        <w:ind w:firstLine="567"/>
        <w:contextualSpacing/>
        <w:jc w:val="center"/>
        <w:rPr>
          <w:b/>
          <w:bCs/>
        </w:rPr>
      </w:pPr>
      <w:r>
        <w:rPr>
          <w:b/>
          <w:bCs/>
        </w:rPr>
        <w:t>Описание материально-технического обеспечения образовательного процесса</w:t>
      </w:r>
    </w:p>
    <w:p w:rsidR="00B13880" w:rsidRDefault="00041AFB">
      <w:pPr>
        <w:ind w:firstLine="567"/>
        <w:contextualSpacing/>
        <w:jc w:val="both"/>
        <w:rPr>
          <w:bCs/>
        </w:rPr>
      </w:pPr>
      <w:r>
        <w:rPr>
          <w:bCs/>
        </w:rPr>
        <w:t xml:space="preserve">Для обеспечения успешного выполнения программы используются следующие материально-технические ресурсы: </w:t>
      </w:r>
    </w:p>
    <w:p w:rsidR="00B13880" w:rsidRDefault="00041AFB">
      <w:pPr>
        <w:widowControl w:val="0"/>
        <w:numPr>
          <w:ilvl w:val="0"/>
          <w:numId w:val="6"/>
        </w:numPr>
        <w:ind w:left="0"/>
        <w:contextualSpacing/>
        <w:jc w:val="both"/>
        <w:rPr>
          <w:bCs/>
        </w:rPr>
      </w:pPr>
      <w:r>
        <w:rPr>
          <w:bCs/>
        </w:rPr>
        <w:t>дидактический материал, наглядность (рисунки, фото, картинки, карточки со словами и др.)</w:t>
      </w:r>
    </w:p>
    <w:p w:rsidR="00B13880" w:rsidRDefault="00041AFB">
      <w:pPr>
        <w:widowControl w:val="0"/>
        <w:numPr>
          <w:ilvl w:val="0"/>
          <w:numId w:val="6"/>
        </w:numPr>
        <w:ind w:left="0"/>
        <w:contextualSpacing/>
        <w:jc w:val="both"/>
        <w:rPr>
          <w:bCs/>
        </w:rPr>
      </w:pPr>
      <w:r>
        <w:rPr>
          <w:bCs/>
        </w:rPr>
        <w:t>таблицы по фонетике и грамматике, алфавит.</w:t>
      </w:r>
    </w:p>
    <w:p w:rsidR="00B13880" w:rsidRDefault="00041AFB">
      <w:pPr>
        <w:widowControl w:val="0"/>
        <w:numPr>
          <w:ilvl w:val="0"/>
          <w:numId w:val="6"/>
        </w:numPr>
        <w:ind w:left="0"/>
        <w:contextualSpacing/>
        <w:jc w:val="both"/>
        <w:rPr>
          <w:bCs/>
        </w:rPr>
      </w:pPr>
      <w:r>
        <w:rPr>
          <w:bCs/>
        </w:rPr>
        <w:t>музыкальный центр, к</w:t>
      </w:r>
      <w:r>
        <w:rPr>
          <w:bCs/>
        </w:rPr>
        <w:t>омпьютер (диски с песнями, стихами и диалогами, презентации)</w:t>
      </w:r>
    </w:p>
    <w:p w:rsidR="00B13880" w:rsidRDefault="00041AFB">
      <w:pPr>
        <w:widowControl w:val="0"/>
        <w:numPr>
          <w:ilvl w:val="0"/>
          <w:numId w:val="6"/>
        </w:numPr>
        <w:ind w:left="0"/>
        <w:contextualSpacing/>
        <w:jc w:val="both"/>
        <w:rPr>
          <w:bCs/>
        </w:rPr>
      </w:pPr>
      <w:r>
        <w:rPr>
          <w:bCs/>
        </w:rPr>
        <w:t>а также цветная бумага, карандаши, альбомы, раскраски по темам, мяч, мягкие игрушки.</w:t>
      </w:r>
    </w:p>
    <w:p w:rsidR="00B13880" w:rsidRDefault="00B13880">
      <w:pPr>
        <w:ind w:firstLine="567"/>
        <w:contextualSpacing/>
        <w:jc w:val="both"/>
      </w:pPr>
    </w:p>
    <w:p w:rsidR="00B13880" w:rsidRDefault="00B13880">
      <w:pPr>
        <w:ind w:firstLine="567"/>
        <w:contextualSpacing/>
        <w:jc w:val="both"/>
      </w:pPr>
    </w:p>
    <w:p w:rsidR="00B13880" w:rsidRDefault="00041AFB">
      <w:pPr>
        <w:ind w:left="720" w:firstLine="567"/>
        <w:contextualSpacing/>
        <w:jc w:val="center"/>
        <w:rPr>
          <w:b/>
        </w:rPr>
      </w:pPr>
      <w:r>
        <w:rPr>
          <w:b/>
        </w:rPr>
        <w:t>Список литературы</w:t>
      </w:r>
    </w:p>
    <w:p w:rsidR="00B13880" w:rsidRDefault="00B13880">
      <w:pPr>
        <w:ind w:left="720" w:firstLine="567"/>
        <w:contextualSpacing/>
        <w:jc w:val="center"/>
        <w:rPr>
          <w:b/>
          <w:bCs/>
        </w:rPr>
      </w:pPr>
    </w:p>
    <w:p w:rsidR="00B13880" w:rsidRDefault="00B13880">
      <w:pPr>
        <w:ind w:firstLine="567"/>
        <w:contextualSpacing/>
        <w:jc w:val="both"/>
        <w:rPr>
          <w:b/>
          <w:bCs/>
        </w:rPr>
      </w:pPr>
    </w:p>
    <w:p w:rsidR="00B13880" w:rsidRDefault="00041AFB">
      <w:pPr>
        <w:numPr>
          <w:ilvl w:val="0"/>
          <w:numId w:val="7"/>
        </w:numPr>
        <w:shd w:val="clear" w:color="auto" w:fill="FFFFFF"/>
        <w:ind w:left="0" w:firstLine="567"/>
        <w:contextualSpacing/>
      </w:pPr>
      <w:r>
        <w:t xml:space="preserve">Верещагина, И.Н. Английский язык: учебник для 1 кл. школ с углубл. изучением англ.яз., </w:t>
      </w:r>
      <w:r>
        <w:t>лицеев, гимназий и ст. групп дет. садов. [Текст] / И.Н. Верещагина, Т.А. Притыкина. – М.: Просвещение, 2008. – 160с.: ил.</w:t>
      </w:r>
    </w:p>
    <w:p w:rsidR="00B13880" w:rsidRDefault="00041AFB">
      <w:pPr>
        <w:numPr>
          <w:ilvl w:val="0"/>
          <w:numId w:val="7"/>
        </w:numPr>
        <w:shd w:val="clear" w:color="auto" w:fill="FFFFFF"/>
        <w:ind w:left="0" w:firstLine="567"/>
        <w:contextualSpacing/>
      </w:pPr>
      <w:r>
        <w:t xml:space="preserve"> Григорьев, Д.В. Внеурочная деятельность школьников. Методический конструктор: пособие для учителя. [Текст] / Д.В. Григорьев, П.В. Сте</w:t>
      </w:r>
      <w:r>
        <w:t xml:space="preserve">панов. – М.: Просвещение, 2010. – 223 с. – (Стандарты второго поколения). </w:t>
      </w:r>
    </w:p>
    <w:p w:rsidR="00B13880" w:rsidRDefault="00041AFB">
      <w:pPr>
        <w:numPr>
          <w:ilvl w:val="0"/>
          <w:numId w:val="7"/>
        </w:numPr>
        <w:shd w:val="clear" w:color="auto" w:fill="FFFFFF"/>
        <w:ind w:left="0" w:firstLine="567"/>
        <w:contextualSpacing/>
      </w:pPr>
      <w:r>
        <w:t>Клементьева, Т.Б. Счастливый английский: 5-6 кл.: Сборник упражнений. [Текст] /Т.Б. Клементьева – М.: Дрофа, 1997. – 288 с.: 7 л. ил: ил.</w:t>
      </w:r>
    </w:p>
    <w:p w:rsidR="00B13880" w:rsidRDefault="00041AFB">
      <w:pPr>
        <w:numPr>
          <w:ilvl w:val="0"/>
          <w:numId w:val="7"/>
        </w:numPr>
        <w:shd w:val="clear" w:color="auto" w:fill="FFFFFF"/>
        <w:ind w:left="0" w:firstLine="567"/>
        <w:contextualSpacing/>
      </w:pPr>
      <w:r>
        <w:t>Коммуникативное развитие учащихся средствам</w:t>
      </w:r>
      <w:r>
        <w:t>и дидактической игры и организацией языковой среды в образовательном учреждении: Монография. [Текст] / А.Г. Антипов, А.В. Петрушина, Л.И. Скворцова и др. – Кемерово: МОУ ДПО «НМЦ», 2006. – 104 с.</w:t>
      </w:r>
    </w:p>
    <w:p w:rsidR="00B13880" w:rsidRDefault="00041AFB">
      <w:pPr>
        <w:numPr>
          <w:ilvl w:val="0"/>
          <w:numId w:val="7"/>
        </w:numPr>
        <w:shd w:val="clear" w:color="auto" w:fill="FFFFFF"/>
        <w:ind w:left="0" w:firstLine="567"/>
        <w:contextualSpacing/>
      </w:pPr>
      <w:r>
        <w:t>Кулиш, В.Г. Занимательный английский для детей. Сказки, зага</w:t>
      </w:r>
      <w:r>
        <w:t>дки, увлекательные истории. . [Текст] / В.Г. Кулиш – Д.: «Сталкер», 2001. – 320с., ил.</w:t>
      </w:r>
    </w:p>
    <w:p w:rsidR="00B13880" w:rsidRDefault="00041AFB">
      <w:pPr>
        <w:numPr>
          <w:ilvl w:val="0"/>
          <w:numId w:val="7"/>
        </w:numPr>
        <w:shd w:val="clear" w:color="auto" w:fill="FFFFFF"/>
        <w:ind w:left="0" w:firstLine="567"/>
        <w:contextualSpacing/>
      </w:pPr>
      <w:r>
        <w:t>Пучкова, Ю.Я Игры на уроках английского языка: Метод. пособие. [Текст] /Ю.Я. Пучкова – М.: ООО «Издательство Астрель», 2003. – 78 с.</w:t>
      </w:r>
    </w:p>
    <w:p w:rsidR="00B13880" w:rsidRDefault="00B13880">
      <w:pPr>
        <w:ind w:firstLine="567"/>
        <w:contextualSpacing/>
        <w:rPr>
          <w:b/>
        </w:rPr>
      </w:pPr>
    </w:p>
    <w:p w:rsidR="00041AFB" w:rsidRDefault="00041AFB">
      <w:pPr>
        <w:ind w:left="284" w:firstLine="567"/>
        <w:contextualSpacing/>
        <w:rPr>
          <w:b/>
          <w:bCs/>
        </w:rPr>
      </w:pPr>
      <w:bookmarkStart w:id="1" w:name="_GoBack"/>
    </w:p>
    <w:bookmarkEnd w:id="1"/>
    <w:p w:rsidR="00B13880" w:rsidRDefault="00041AFB">
      <w:pPr>
        <w:ind w:left="284" w:firstLine="567"/>
        <w:contextualSpacing/>
        <w:rPr>
          <w:b/>
          <w:bCs/>
        </w:rPr>
      </w:pPr>
      <w:r>
        <w:rPr>
          <w:b/>
          <w:bCs/>
        </w:rPr>
        <w:lastRenderedPageBreak/>
        <w:t>Сайты</w:t>
      </w:r>
    </w:p>
    <w:p w:rsidR="00B13880" w:rsidRDefault="00B13880">
      <w:pPr>
        <w:ind w:left="284" w:firstLine="567"/>
        <w:contextualSpacing/>
        <w:rPr>
          <w:b/>
          <w:bCs/>
        </w:rPr>
      </w:pPr>
    </w:p>
    <w:p w:rsidR="00B13880" w:rsidRDefault="00041AFB">
      <w:pPr>
        <w:ind w:left="284" w:firstLine="567"/>
        <w:contextualSpacing/>
      </w:pPr>
      <w:hyperlink r:id="rId6">
        <w:r>
          <w:rPr>
            <w:rStyle w:val="-"/>
            <w:color w:val="00000A"/>
            <w:lang w:val="en-US"/>
          </w:rPr>
          <w:t>http</w:t>
        </w:r>
        <w:r>
          <w:rPr>
            <w:rStyle w:val="-"/>
            <w:color w:val="00000A"/>
          </w:rPr>
          <w:t>://</w:t>
        </w:r>
        <w:r>
          <w:rPr>
            <w:rStyle w:val="-"/>
            <w:color w:val="00000A"/>
            <w:lang w:val="en-US"/>
          </w:rPr>
          <w:t>www</w:t>
        </w:r>
        <w:r>
          <w:rPr>
            <w:rStyle w:val="-"/>
            <w:color w:val="00000A"/>
          </w:rPr>
          <w:t>.</w:t>
        </w:r>
        <w:r>
          <w:rPr>
            <w:rStyle w:val="-"/>
            <w:color w:val="00000A"/>
            <w:lang w:val="en-US"/>
          </w:rPr>
          <w:t>busyteacher</w:t>
        </w:r>
        <w:r>
          <w:rPr>
            <w:rStyle w:val="-"/>
            <w:color w:val="00000A"/>
          </w:rPr>
          <w:t>.</w:t>
        </w:r>
        <w:r>
          <w:rPr>
            <w:rStyle w:val="-"/>
            <w:color w:val="00000A"/>
            <w:lang w:val="en-US"/>
          </w:rPr>
          <w:t>org</w:t>
        </w:r>
        <w:r>
          <w:rPr>
            <w:rStyle w:val="-"/>
            <w:color w:val="00000A"/>
          </w:rPr>
          <w:t>/</w:t>
        </w:r>
      </w:hyperlink>
      <w:r>
        <w:t xml:space="preserve"> </w:t>
      </w:r>
    </w:p>
    <w:p w:rsidR="00B13880" w:rsidRDefault="00041AFB">
      <w:pPr>
        <w:ind w:left="284" w:firstLine="567"/>
        <w:contextualSpacing/>
      </w:pPr>
      <w:hyperlink r:id="rId7">
        <w:r>
          <w:rPr>
            <w:rStyle w:val="-"/>
            <w:color w:val="00000A"/>
            <w:lang w:val="en-US"/>
          </w:rPr>
          <w:t>http</w:t>
        </w:r>
        <w:r>
          <w:rPr>
            <w:rStyle w:val="-"/>
            <w:color w:val="00000A"/>
          </w:rPr>
          <w:t>://</w:t>
        </w:r>
        <w:r>
          <w:rPr>
            <w:rStyle w:val="-"/>
            <w:color w:val="00000A"/>
            <w:lang w:val="en-US"/>
          </w:rPr>
          <w:t>www</w:t>
        </w:r>
        <w:r>
          <w:rPr>
            <w:rStyle w:val="-"/>
            <w:color w:val="00000A"/>
          </w:rPr>
          <w:t>.</w:t>
        </w:r>
        <w:r>
          <w:rPr>
            <w:rStyle w:val="-"/>
            <w:color w:val="00000A"/>
            <w:lang w:val="en-US"/>
          </w:rPr>
          <w:t>fun</w:t>
        </w:r>
        <w:r>
          <w:rPr>
            <w:rStyle w:val="-"/>
            <w:color w:val="00000A"/>
          </w:rPr>
          <w:t>4</w:t>
        </w:r>
        <w:r>
          <w:rPr>
            <w:rStyle w:val="-"/>
            <w:color w:val="00000A"/>
            <w:lang w:val="en-US"/>
          </w:rPr>
          <w:t>child</w:t>
        </w:r>
        <w:r>
          <w:rPr>
            <w:rStyle w:val="-"/>
            <w:color w:val="00000A"/>
          </w:rPr>
          <w:t>.</w:t>
        </w:r>
        <w:r>
          <w:rPr>
            <w:rStyle w:val="-"/>
            <w:color w:val="00000A"/>
            <w:lang w:val="en-US"/>
          </w:rPr>
          <w:t>ru</w:t>
        </w:r>
        <w:r>
          <w:rPr>
            <w:rStyle w:val="-"/>
            <w:color w:val="00000A"/>
          </w:rPr>
          <w:t>/</w:t>
        </w:r>
      </w:hyperlink>
      <w:r>
        <w:t xml:space="preserve"> </w:t>
      </w:r>
    </w:p>
    <w:p w:rsidR="00B13880" w:rsidRDefault="00041AFB">
      <w:pPr>
        <w:ind w:left="284" w:firstLine="567"/>
        <w:contextualSpacing/>
      </w:pPr>
      <w:hyperlink r:id="rId8">
        <w:r>
          <w:rPr>
            <w:rStyle w:val="-"/>
            <w:color w:val="00000A"/>
          </w:rPr>
          <w:t>http://skazka.bombina.com/</w:t>
        </w:r>
      </w:hyperlink>
      <w:r>
        <w:t xml:space="preserve">   </w:t>
      </w:r>
    </w:p>
    <w:p w:rsidR="00B13880" w:rsidRDefault="00041AFB">
      <w:pPr>
        <w:ind w:left="284" w:firstLine="567"/>
        <w:contextualSpacing/>
      </w:pPr>
      <w:hyperlink r:id="rId9">
        <w:r>
          <w:rPr>
            <w:rStyle w:val="-"/>
            <w:color w:val="00000A"/>
            <w:lang w:val="en-US"/>
          </w:rPr>
          <w:t>http</w:t>
        </w:r>
        <w:r>
          <w:rPr>
            <w:rStyle w:val="-"/>
            <w:color w:val="00000A"/>
          </w:rPr>
          <w:t>://</w:t>
        </w:r>
        <w:r>
          <w:rPr>
            <w:rStyle w:val="-"/>
            <w:color w:val="00000A"/>
            <w:lang w:val="en-US"/>
          </w:rPr>
          <w:t>www</w:t>
        </w:r>
        <w:r>
          <w:rPr>
            <w:rStyle w:val="-"/>
            <w:color w:val="00000A"/>
          </w:rPr>
          <w:t>.</w:t>
        </w:r>
        <w:r>
          <w:rPr>
            <w:rStyle w:val="-"/>
            <w:color w:val="00000A"/>
            <w:lang w:val="en-US"/>
          </w:rPr>
          <w:t>ourkids</w:t>
        </w:r>
        <w:r>
          <w:rPr>
            <w:rStyle w:val="-"/>
            <w:color w:val="00000A"/>
          </w:rPr>
          <w:t>.</w:t>
        </w:r>
        <w:r>
          <w:rPr>
            <w:rStyle w:val="-"/>
            <w:color w:val="00000A"/>
            <w:lang w:val="en-US"/>
          </w:rPr>
          <w:t>ru</w:t>
        </w:r>
        <w:r>
          <w:rPr>
            <w:rStyle w:val="-"/>
            <w:color w:val="00000A"/>
          </w:rPr>
          <w:t>/</w:t>
        </w:r>
      </w:hyperlink>
      <w:r>
        <w:t xml:space="preserve">    </w:t>
      </w:r>
    </w:p>
    <w:p w:rsidR="00B13880" w:rsidRDefault="00041AFB">
      <w:pPr>
        <w:ind w:left="284" w:firstLine="567"/>
        <w:contextualSpacing/>
      </w:pPr>
      <w:hyperlink r:id="rId10">
        <w:r>
          <w:rPr>
            <w:rStyle w:val="-"/>
            <w:color w:val="00000A"/>
            <w:lang w:val="en-US"/>
          </w:rPr>
          <w:t>http</w:t>
        </w:r>
        <w:r>
          <w:rPr>
            <w:rStyle w:val="-"/>
            <w:color w:val="00000A"/>
          </w:rPr>
          <w:t>://</w:t>
        </w:r>
        <w:r>
          <w:rPr>
            <w:rStyle w:val="-"/>
            <w:color w:val="00000A"/>
            <w:lang w:val="en-US"/>
          </w:rPr>
          <w:t>kids</w:t>
        </w:r>
        <w:r>
          <w:rPr>
            <w:rStyle w:val="-"/>
            <w:color w:val="00000A"/>
          </w:rPr>
          <w:t>.</w:t>
        </w:r>
        <w:r>
          <w:rPr>
            <w:rStyle w:val="-"/>
            <w:color w:val="00000A"/>
            <w:lang w:val="en-US"/>
          </w:rPr>
          <w:t>dnschool</w:t>
        </w:r>
        <w:r>
          <w:rPr>
            <w:rStyle w:val="-"/>
            <w:color w:val="00000A"/>
          </w:rPr>
          <w:t>.</w:t>
        </w:r>
        <w:r>
          <w:rPr>
            <w:rStyle w:val="-"/>
            <w:color w:val="00000A"/>
            <w:lang w:val="en-US"/>
          </w:rPr>
          <w:t>ru</w:t>
        </w:r>
        <w:r>
          <w:rPr>
            <w:rStyle w:val="-"/>
            <w:color w:val="00000A"/>
          </w:rPr>
          <w:t xml:space="preserve">/ </w:t>
        </w:r>
      </w:hyperlink>
      <w:r>
        <w:t xml:space="preserve"> </w:t>
      </w:r>
    </w:p>
    <w:p w:rsidR="00B13880" w:rsidRDefault="00041AFB">
      <w:pPr>
        <w:ind w:left="284" w:firstLine="567"/>
        <w:contextualSpacing/>
        <w:outlineLvl w:val="0"/>
        <w:rPr>
          <w:bCs/>
        </w:rPr>
      </w:pPr>
      <w:hyperlink r:id="rId11">
        <w:r>
          <w:rPr>
            <w:rStyle w:val="-"/>
            <w:bCs/>
            <w:color w:val="00000A"/>
            <w:lang w:val="en-US"/>
          </w:rPr>
          <w:t>http</w:t>
        </w:r>
        <w:r>
          <w:rPr>
            <w:rStyle w:val="-"/>
            <w:bCs/>
            <w:color w:val="00000A"/>
          </w:rPr>
          <w:t>://</w:t>
        </w:r>
        <w:r>
          <w:rPr>
            <w:rStyle w:val="-"/>
            <w:bCs/>
            <w:color w:val="00000A"/>
            <w:lang w:val="en-US"/>
          </w:rPr>
          <w:t>englishforme</w:t>
        </w:r>
        <w:r>
          <w:rPr>
            <w:rStyle w:val="-"/>
            <w:bCs/>
            <w:color w:val="00000A"/>
          </w:rPr>
          <w:t>.</w:t>
        </w:r>
        <w:r>
          <w:rPr>
            <w:rStyle w:val="-"/>
            <w:bCs/>
            <w:color w:val="00000A"/>
            <w:lang w:val="en-US"/>
          </w:rPr>
          <w:t>ucoz</w:t>
        </w:r>
        <w:r>
          <w:rPr>
            <w:rStyle w:val="-"/>
            <w:bCs/>
            <w:color w:val="00000A"/>
          </w:rPr>
          <w:t>.</w:t>
        </w:r>
        <w:r>
          <w:rPr>
            <w:rStyle w:val="-"/>
            <w:bCs/>
            <w:color w:val="00000A"/>
            <w:lang w:val="en-US"/>
          </w:rPr>
          <w:t>ru</w:t>
        </w:r>
        <w:r>
          <w:rPr>
            <w:rStyle w:val="-"/>
            <w:bCs/>
            <w:color w:val="00000A"/>
          </w:rPr>
          <w:t xml:space="preserve">/ </w:t>
        </w:r>
      </w:hyperlink>
      <w:r>
        <w:rPr>
          <w:bCs/>
        </w:rPr>
        <w:t xml:space="preserve"> </w:t>
      </w:r>
    </w:p>
    <w:p w:rsidR="00B13880" w:rsidRDefault="00041AFB">
      <w:pPr>
        <w:ind w:left="284" w:firstLine="567"/>
        <w:contextualSpacing/>
        <w:jc w:val="both"/>
        <w:rPr>
          <w:rStyle w:val="-"/>
          <w:color w:val="00000A"/>
        </w:rPr>
      </w:pPr>
      <w:hyperlink r:id="rId12">
        <w:r>
          <w:rPr>
            <w:rStyle w:val="-"/>
            <w:color w:val="00000A"/>
            <w:lang w:val="en-US"/>
          </w:rPr>
          <w:t>http</w:t>
        </w:r>
        <w:r>
          <w:rPr>
            <w:rStyle w:val="-"/>
            <w:color w:val="00000A"/>
          </w:rPr>
          <w:t>://</w:t>
        </w:r>
        <w:r>
          <w:rPr>
            <w:rStyle w:val="-"/>
            <w:color w:val="00000A"/>
            <w:lang w:val="en-US"/>
          </w:rPr>
          <w:t>www</w:t>
        </w:r>
        <w:r>
          <w:rPr>
            <w:rStyle w:val="-"/>
            <w:color w:val="00000A"/>
          </w:rPr>
          <w:t>.</w:t>
        </w:r>
        <w:r>
          <w:rPr>
            <w:rStyle w:val="-"/>
            <w:color w:val="00000A"/>
            <w:lang w:val="en-US"/>
          </w:rPr>
          <w:t>englishclub</w:t>
        </w:r>
        <w:r>
          <w:rPr>
            <w:rStyle w:val="-"/>
            <w:color w:val="00000A"/>
          </w:rPr>
          <w:t>-</w:t>
        </w:r>
        <w:r>
          <w:rPr>
            <w:rStyle w:val="-"/>
            <w:color w:val="00000A"/>
            <w:lang w:val="en-US"/>
          </w:rPr>
          <w:t>spb</w:t>
        </w:r>
        <w:r>
          <w:rPr>
            <w:rStyle w:val="-"/>
            <w:color w:val="00000A"/>
          </w:rPr>
          <w:t>.</w:t>
        </w:r>
        <w:r>
          <w:rPr>
            <w:rStyle w:val="-"/>
            <w:color w:val="00000A"/>
            <w:lang w:val="en-US"/>
          </w:rPr>
          <w:t>ru</w:t>
        </w:r>
        <w:r>
          <w:rPr>
            <w:rStyle w:val="-"/>
            <w:color w:val="00000A"/>
          </w:rPr>
          <w:t xml:space="preserve">/  </w:t>
        </w:r>
      </w:hyperlink>
    </w:p>
    <w:p w:rsidR="00B13880" w:rsidRDefault="00041AFB">
      <w:pPr>
        <w:ind w:left="284" w:firstLine="567"/>
        <w:contextualSpacing/>
        <w:jc w:val="both"/>
        <w:rPr>
          <w:rStyle w:val="-"/>
          <w:color w:val="00000A"/>
        </w:rPr>
      </w:pPr>
      <w:hyperlink r:id="rId13">
        <w:r>
          <w:rPr>
            <w:rStyle w:val="-"/>
            <w:color w:val="00000A"/>
            <w:lang w:val="en-US"/>
          </w:rPr>
          <w:t>http</w:t>
        </w:r>
        <w:r>
          <w:rPr>
            <w:rStyle w:val="-"/>
            <w:color w:val="00000A"/>
          </w:rPr>
          <w:t>://</w:t>
        </w:r>
        <w:r>
          <w:rPr>
            <w:rStyle w:val="-"/>
            <w:color w:val="00000A"/>
            <w:lang w:val="en-US"/>
          </w:rPr>
          <w:t>elf</w:t>
        </w:r>
        <w:r>
          <w:rPr>
            <w:rStyle w:val="-"/>
            <w:color w:val="00000A"/>
          </w:rPr>
          <w:t>-</w:t>
        </w:r>
        <w:r>
          <w:rPr>
            <w:rStyle w:val="-"/>
            <w:color w:val="00000A"/>
            <w:lang w:val="en-US"/>
          </w:rPr>
          <w:t>english</w:t>
        </w:r>
        <w:r>
          <w:rPr>
            <w:rStyle w:val="-"/>
            <w:color w:val="00000A"/>
          </w:rPr>
          <w:t>.</w:t>
        </w:r>
        <w:r>
          <w:rPr>
            <w:rStyle w:val="-"/>
            <w:color w:val="00000A"/>
            <w:lang w:val="en-US"/>
          </w:rPr>
          <w:t>ru</w:t>
        </w:r>
        <w:r>
          <w:rPr>
            <w:rStyle w:val="-"/>
            <w:color w:val="00000A"/>
          </w:rPr>
          <w:t xml:space="preserve">/  </w:t>
        </w:r>
      </w:hyperlink>
    </w:p>
    <w:p w:rsidR="00B13880" w:rsidRDefault="00041AFB">
      <w:pPr>
        <w:ind w:left="284" w:firstLine="567"/>
        <w:contextualSpacing/>
        <w:jc w:val="both"/>
      </w:pPr>
      <w:hyperlink r:id="rId14">
        <w:r>
          <w:rPr>
            <w:rStyle w:val="-"/>
            <w:color w:val="00000A"/>
            <w:lang w:val="en-US"/>
          </w:rPr>
          <w:t>http</w:t>
        </w:r>
        <w:r>
          <w:rPr>
            <w:rStyle w:val="-"/>
            <w:color w:val="00000A"/>
          </w:rPr>
          <w:t>://</w:t>
        </w:r>
        <w:r>
          <w:rPr>
            <w:rStyle w:val="-"/>
            <w:color w:val="00000A"/>
            <w:lang w:val="en-US"/>
          </w:rPr>
          <w:t>english</w:t>
        </w:r>
        <w:r>
          <w:rPr>
            <w:rStyle w:val="-"/>
            <w:color w:val="00000A"/>
          </w:rPr>
          <w:t>-</w:t>
        </w:r>
        <w:r>
          <w:rPr>
            <w:rStyle w:val="-"/>
            <w:color w:val="00000A"/>
            <w:lang w:val="en-US"/>
          </w:rPr>
          <w:t>online</w:t>
        </w:r>
        <w:r>
          <w:rPr>
            <w:rStyle w:val="-"/>
            <w:color w:val="00000A"/>
          </w:rPr>
          <w:t>.</w:t>
        </w:r>
        <w:r>
          <w:rPr>
            <w:rStyle w:val="-"/>
            <w:color w:val="00000A"/>
            <w:lang w:val="en-US"/>
          </w:rPr>
          <w:t>ucoz</w:t>
        </w:r>
        <w:r>
          <w:rPr>
            <w:rStyle w:val="-"/>
            <w:color w:val="00000A"/>
          </w:rPr>
          <w:t>.</w:t>
        </w:r>
        <w:r>
          <w:rPr>
            <w:rStyle w:val="-"/>
            <w:color w:val="00000A"/>
            <w:lang w:val="en-US"/>
          </w:rPr>
          <w:t>ru</w:t>
        </w:r>
        <w:r>
          <w:rPr>
            <w:rStyle w:val="-"/>
            <w:color w:val="00000A"/>
          </w:rPr>
          <w:t xml:space="preserve">/  </w:t>
        </w:r>
      </w:hyperlink>
      <w:r>
        <w:t xml:space="preserve">  </w:t>
      </w:r>
    </w:p>
    <w:p w:rsidR="00B13880" w:rsidRDefault="00041AFB">
      <w:pPr>
        <w:ind w:left="284" w:firstLine="567"/>
        <w:contextualSpacing/>
        <w:jc w:val="both"/>
        <w:rPr>
          <w:rStyle w:val="-"/>
          <w:color w:val="00000A"/>
        </w:rPr>
      </w:pPr>
      <w:hyperlink r:id="rId15">
        <w:r>
          <w:rPr>
            <w:rStyle w:val="-"/>
            <w:color w:val="00000A"/>
            <w:lang w:val="en-US"/>
          </w:rPr>
          <w:t>http</w:t>
        </w:r>
        <w:r>
          <w:rPr>
            <w:rStyle w:val="-"/>
            <w:color w:val="00000A"/>
          </w:rPr>
          <w:t>://</w:t>
        </w:r>
        <w:r>
          <w:rPr>
            <w:rStyle w:val="-"/>
            <w:color w:val="00000A"/>
            <w:lang w:val="en-US"/>
          </w:rPr>
          <w:t>www</w:t>
        </w:r>
        <w:r>
          <w:rPr>
            <w:rStyle w:val="-"/>
            <w:color w:val="00000A"/>
          </w:rPr>
          <w:t>.</w:t>
        </w:r>
        <w:r>
          <w:rPr>
            <w:rStyle w:val="-"/>
            <w:color w:val="00000A"/>
            <w:lang w:val="en-US"/>
          </w:rPr>
          <w:t>free</w:t>
        </w:r>
        <w:r>
          <w:rPr>
            <w:rStyle w:val="-"/>
            <w:color w:val="00000A"/>
          </w:rPr>
          <w:t>-</w:t>
        </w:r>
        <w:r>
          <w:rPr>
            <w:rStyle w:val="-"/>
            <w:color w:val="00000A"/>
            <w:lang w:val="en-US"/>
          </w:rPr>
          <w:t>books</w:t>
        </w:r>
        <w:r>
          <w:rPr>
            <w:rStyle w:val="-"/>
            <w:color w:val="00000A"/>
          </w:rPr>
          <w:t>.</w:t>
        </w:r>
        <w:r>
          <w:rPr>
            <w:rStyle w:val="-"/>
            <w:color w:val="00000A"/>
            <w:lang w:val="en-US"/>
          </w:rPr>
          <w:t>org</w:t>
        </w:r>
        <w:r>
          <w:rPr>
            <w:rStyle w:val="-"/>
            <w:color w:val="00000A"/>
          </w:rPr>
          <w:t xml:space="preserve">/  </w:t>
        </w:r>
      </w:hyperlink>
    </w:p>
    <w:p w:rsidR="00B13880" w:rsidRDefault="00041AFB">
      <w:pPr>
        <w:ind w:firstLine="567"/>
        <w:contextualSpacing/>
        <w:jc w:val="both"/>
        <w:rPr>
          <w:rStyle w:val="-"/>
          <w:color w:val="00000A"/>
        </w:rPr>
      </w:pPr>
      <w:r>
        <w:t xml:space="preserve">     </w:t>
      </w:r>
      <w:hyperlink r:id="rId16">
        <w:r>
          <w:rPr>
            <w:rStyle w:val="-"/>
            <w:color w:val="00000A"/>
            <w:lang w:val="en-US"/>
          </w:rPr>
          <w:t>http</w:t>
        </w:r>
        <w:r>
          <w:rPr>
            <w:rStyle w:val="-"/>
            <w:color w:val="00000A"/>
          </w:rPr>
          <w:t>://</w:t>
        </w:r>
        <w:r>
          <w:rPr>
            <w:rStyle w:val="-"/>
            <w:color w:val="00000A"/>
            <w:lang w:val="en-US"/>
          </w:rPr>
          <w:t>www</w:t>
        </w:r>
        <w:r>
          <w:rPr>
            <w:rStyle w:val="-"/>
            <w:color w:val="00000A"/>
          </w:rPr>
          <w:t>.</w:t>
        </w:r>
        <w:r>
          <w:rPr>
            <w:rStyle w:val="-"/>
            <w:color w:val="00000A"/>
            <w:lang w:val="en-US"/>
          </w:rPr>
          <w:t>a</w:t>
        </w:r>
        <w:r>
          <w:rPr>
            <w:rStyle w:val="-"/>
            <w:color w:val="00000A"/>
          </w:rPr>
          <w:t>-</w:t>
        </w:r>
        <w:r>
          <w:rPr>
            <w:rStyle w:val="-"/>
            <w:color w:val="00000A"/>
            <w:lang w:val="en-US"/>
          </w:rPr>
          <w:t>zcenter</w:t>
        </w:r>
        <w:r>
          <w:rPr>
            <w:rStyle w:val="-"/>
            <w:color w:val="00000A"/>
          </w:rPr>
          <w:t>.</w:t>
        </w:r>
        <w:r>
          <w:rPr>
            <w:rStyle w:val="-"/>
            <w:color w:val="00000A"/>
            <w:lang w:val="en-US"/>
          </w:rPr>
          <w:t>ru</w:t>
        </w:r>
        <w:r>
          <w:rPr>
            <w:rStyle w:val="-"/>
            <w:color w:val="00000A"/>
          </w:rPr>
          <w:t>/</w:t>
        </w:r>
        <w:r>
          <w:rPr>
            <w:rStyle w:val="-"/>
            <w:color w:val="00000A"/>
            <w:lang w:val="en-US"/>
          </w:rPr>
          <w:t>tales</w:t>
        </w:r>
        <w:r>
          <w:rPr>
            <w:rStyle w:val="-"/>
            <w:color w:val="00000A"/>
          </w:rPr>
          <w:t xml:space="preserve">/ </w:t>
        </w:r>
      </w:hyperlink>
    </w:p>
    <w:p w:rsidR="00B13880" w:rsidRDefault="00B13880">
      <w:pPr>
        <w:ind w:firstLine="567"/>
        <w:contextualSpacing/>
        <w:jc w:val="both"/>
      </w:pPr>
    </w:p>
    <w:p w:rsidR="00B13880" w:rsidRDefault="00B13880">
      <w:pPr>
        <w:ind w:firstLine="567"/>
        <w:contextualSpacing/>
        <w:jc w:val="both"/>
      </w:pPr>
    </w:p>
    <w:p w:rsidR="00B13880" w:rsidRDefault="00B13880">
      <w:pPr>
        <w:ind w:left="720" w:firstLine="567"/>
        <w:contextualSpacing/>
        <w:rPr>
          <w:b/>
          <w:bCs/>
        </w:rPr>
      </w:pPr>
    </w:p>
    <w:p w:rsidR="00B13880" w:rsidRDefault="00041AFB">
      <w:pPr>
        <w:tabs>
          <w:tab w:val="left" w:pos="567"/>
        </w:tabs>
        <w:ind w:firstLine="567"/>
        <w:contextualSpacing/>
        <w:rPr>
          <w:b/>
          <w:bCs/>
        </w:rPr>
      </w:pPr>
      <w:r>
        <w:rPr>
          <w:b/>
          <w:bCs/>
        </w:rPr>
        <w:t xml:space="preserve">                        </w:t>
      </w:r>
    </w:p>
    <w:p w:rsidR="00B13880" w:rsidRDefault="00B13880">
      <w:pPr>
        <w:widowControl w:val="0"/>
        <w:tabs>
          <w:tab w:val="left" w:pos="1455"/>
        </w:tabs>
        <w:ind w:left="660"/>
      </w:pPr>
    </w:p>
    <w:p w:rsidR="00B13880" w:rsidRDefault="00B13880">
      <w:pPr>
        <w:jc w:val="center"/>
      </w:pPr>
    </w:p>
    <w:p w:rsidR="00B13880" w:rsidRDefault="00B13880">
      <w:pPr>
        <w:jc w:val="center"/>
      </w:pPr>
    </w:p>
    <w:p w:rsidR="00B13880" w:rsidRDefault="00B13880">
      <w:pPr>
        <w:jc w:val="center"/>
      </w:pPr>
    </w:p>
    <w:p w:rsidR="00B13880" w:rsidRDefault="00B13880">
      <w:pPr>
        <w:jc w:val="center"/>
      </w:pPr>
    </w:p>
    <w:p w:rsidR="00B13880" w:rsidRDefault="00B13880">
      <w:pPr>
        <w:jc w:val="center"/>
      </w:pPr>
    </w:p>
    <w:p w:rsidR="00B13880" w:rsidRDefault="00B13880">
      <w:pPr>
        <w:jc w:val="center"/>
      </w:pPr>
    </w:p>
    <w:p w:rsidR="00B13880" w:rsidRDefault="00B13880">
      <w:pPr>
        <w:jc w:val="center"/>
      </w:pPr>
    </w:p>
    <w:p w:rsidR="00B13880" w:rsidRDefault="00B13880">
      <w:pPr>
        <w:jc w:val="center"/>
      </w:pPr>
    </w:p>
    <w:p w:rsidR="00B13880" w:rsidRDefault="00B13880">
      <w:pPr>
        <w:jc w:val="center"/>
      </w:pPr>
    </w:p>
    <w:p w:rsidR="00B13880" w:rsidRDefault="00B13880">
      <w:pPr>
        <w:jc w:val="center"/>
      </w:pPr>
    </w:p>
    <w:p w:rsidR="00B13880" w:rsidRDefault="00B13880">
      <w:pPr>
        <w:jc w:val="center"/>
      </w:pPr>
    </w:p>
    <w:p w:rsidR="00B13880" w:rsidRDefault="00B13880">
      <w:pPr>
        <w:jc w:val="center"/>
      </w:pPr>
    </w:p>
    <w:p w:rsidR="00B13880" w:rsidRDefault="00B13880">
      <w:pPr>
        <w:jc w:val="center"/>
      </w:pPr>
    </w:p>
    <w:p w:rsidR="00B13880" w:rsidRDefault="00B13880">
      <w:pPr>
        <w:jc w:val="center"/>
      </w:pPr>
    </w:p>
    <w:p w:rsidR="00B13880" w:rsidRDefault="00B13880"/>
    <w:sectPr w:rsidR="00B13880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1346"/>
    <w:multiLevelType w:val="multilevel"/>
    <w:tmpl w:val="4C281A4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125E2"/>
    <w:multiLevelType w:val="multilevel"/>
    <w:tmpl w:val="2EAE44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991A33"/>
    <w:multiLevelType w:val="multilevel"/>
    <w:tmpl w:val="877AEC98"/>
    <w:lvl w:ilvl="0">
      <w:start w:val="1"/>
      <w:numFmt w:val="bullet"/>
      <w:lvlText w:val=""/>
      <w:lvlJc w:val="left"/>
      <w:pPr>
        <w:ind w:left="100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">
    <w:nsid w:val="1A363A1C"/>
    <w:multiLevelType w:val="multilevel"/>
    <w:tmpl w:val="1F88FC4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268B655A"/>
    <w:multiLevelType w:val="multilevel"/>
    <w:tmpl w:val="E1807B6A"/>
    <w:lvl w:ilvl="0">
      <w:start w:val="1"/>
      <w:numFmt w:val="bullet"/>
      <w:lvlText w:val=""/>
      <w:lvlJc w:val="left"/>
      <w:pPr>
        <w:ind w:left="1287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5">
    <w:nsid w:val="28C96D9D"/>
    <w:multiLevelType w:val="multilevel"/>
    <w:tmpl w:val="BAEA4DD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5246FA6"/>
    <w:multiLevelType w:val="multilevel"/>
    <w:tmpl w:val="E304B23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5424690"/>
    <w:multiLevelType w:val="multilevel"/>
    <w:tmpl w:val="6B283756"/>
    <w:lvl w:ilvl="0">
      <w:start w:val="1"/>
      <w:numFmt w:val="decimal"/>
      <w:lvlText w:val="%1."/>
      <w:lvlJc w:val="left"/>
      <w:pPr>
        <w:ind w:left="660" w:hanging="360"/>
      </w:pPr>
    </w:lvl>
    <w:lvl w:ilvl="1">
      <w:start w:val="1"/>
      <w:numFmt w:val="lowerLetter"/>
      <w:lvlText w:val="%2."/>
      <w:lvlJc w:val="left"/>
      <w:pPr>
        <w:ind w:left="1380" w:hanging="360"/>
      </w:pPr>
    </w:lvl>
    <w:lvl w:ilvl="2">
      <w:start w:val="1"/>
      <w:numFmt w:val="lowerRoman"/>
      <w:lvlText w:val="%3."/>
      <w:lvlJc w:val="right"/>
      <w:pPr>
        <w:ind w:left="2100" w:hanging="180"/>
      </w:pPr>
    </w:lvl>
    <w:lvl w:ilvl="3">
      <w:start w:val="1"/>
      <w:numFmt w:val="decimal"/>
      <w:lvlText w:val="%4."/>
      <w:lvlJc w:val="left"/>
      <w:pPr>
        <w:ind w:left="2820" w:hanging="360"/>
      </w:pPr>
    </w:lvl>
    <w:lvl w:ilvl="4">
      <w:start w:val="1"/>
      <w:numFmt w:val="lowerLetter"/>
      <w:lvlText w:val="%5."/>
      <w:lvlJc w:val="left"/>
      <w:pPr>
        <w:ind w:left="3540" w:hanging="360"/>
      </w:pPr>
    </w:lvl>
    <w:lvl w:ilvl="5">
      <w:start w:val="1"/>
      <w:numFmt w:val="lowerRoman"/>
      <w:lvlText w:val="%6."/>
      <w:lvlJc w:val="right"/>
      <w:pPr>
        <w:ind w:left="4260" w:hanging="180"/>
      </w:pPr>
    </w:lvl>
    <w:lvl w:ilvl="6">
      <w:start w:val="1"/>
      <w:numFmt w:val="decimal"/>
      <w:lvlText w:val="%7."/>
      <w:lvlJc w:val="left"/>
      <w:pPr>
        <w:ind w:left="4980" w:hanging="360"/>
      </w:pPr>
    </w:lvl>
    <w:lvl w:ilvl="7">
      <w:start w:val="1"/>
      <w:numFmt w:val="lowerLetter"/>
      <w:lvlText w:val="%8."/>
      <w:lvlJc w:val="left"/>
      <w:pPr>
        <w:ind w:left="5700" w:hanging="360"/>
      </w:pPr>
    </w:lvl>
    <w:lvl w:ilvl="8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46DD554D"/>
    <w:multiLevelType w:val="multilevel"/>
    <w:tmpl w:val="6A1AC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4E31007D"/>
    <w:multiLevelType w:val="multilevel"/>
    <w:tmpl w:val="F0DEF6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E9F7263"/>
    <w:multiLevelType w:val="multilevel"/>
    <w:tmpl w:val="3010667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91764CB"/>
    <w:multiLevelType w:val="multilevel"/>
    <w:tmpl w:val="2DB4D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2">
    <w:nsid w:val="757D7E32"/>
    <w:multiLevelType w:val="multilevel"/>
    <w:tmpl w:val="322E8AF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78E002AE"/>
    <w:multiLevelType w:val="multilevel"/>
    <w:tmpl w:val="E7040AB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7BDC03F3"/>
    <w:multiLevelType w:val="multilevel"/>
    <w:tmpl w:val="5B4CE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num w:numId="1">
    <w:abstractNumId w:val="11"/>
  </w:num>
  <w:num w:numId="2">
    <w:abstractNumId w:val="14"/>
  </w:num>
  <w:num w:numId="3">
    <w:abstractNumId w:val="8"/>
  </w:num>
  <w:num w:numId="4">
    <w:abstractNumId w:val="9"/>
  </w:num>
  <w:num w:numId="5">
    <w:abstractNumId w:val="1"/>
  </w:num>
  <w:num w:numId="6">
    <w:abstractNumId w:val="0"/>
  </w:num>
  <w:num w:numId="7">
    <w:abstractNumId w:val="7"/>
  </w:num>
  <w:num w:numId="8">
    <w:abstractNumId w:val="4"/>
  </w:num>
  <w:num w:numId="9">
    <w:abstractNumId w:val="13"/>
  </w:num>
  <w:num w:numId="10">
    <w:abstractNumId w:val="12"/>
  </w:num>
  <w:num w:numId="11">
    <w:abstractNumId w:val="6"/>
  </w:num>
  <w:num w:numId="12">
    <w:abstractNumId w:val="5"/>
  </w:num>
  <w:num w:numId="13">
    <w:abstractNumId w:val="10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13880"/>
    <w:rsid w:val="00041AFB"/>
    <w:rsid w:val="00B1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911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7A5911"/>
    <w:rPr>
      <w:strike w:val="0"/>
      <w:dstrike w:val="0"/>
      <w:color w:val="2470CF"/>
      <w:u w:val="none"/>
      <w:effect w:val="none"/>
    </w:rPr>
  </w:style>
  <w:style w:type="character" w:customStyle="1" w:styleId="ListLabel1">
    <w:name w:val="ListLabel 1"/>
    <w:rPr>
      <w:rFonts w:cs="OpenSymbo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 w:val="0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rsid w:val="007A5911"/>
    <w:pPr>
      <w:widowControl w:val="0"/>
      <w:suppressLineNumbers/>
    </w:pPr>
    <w:rPr>
      <w:rFonts w:eastAsia="SimSun" w:cs="Mangal"/>
      <w:lang w:eastAsia="hi-IN" w:bidi="hi-IN"/>
    </w:rPr>
  </w:style>
  <w:style w:type="paragraph" w:styleId="a9">
    <w:name w:val="List Paragraph"/>
    <w:basedOn w:val="a"/>
    <w:uiPriority w:val="99"/>
    <w:qFormat/>
    <w:rsid w:val="007A5911"/>
    <w:pPr>
      <w:widowControl w:val="0"/>
      <w:ind w:left="708"/>
    </w:pPr>
    <w:rPr>
      <w:rFonts w:eastAsia="SimSun" w:cs="Mangal"/>
      <w:szCs w:val="21"/>
      <w:lang w:eastAsia="hi-IN" w:bidi="hi-IN"/>
    </w:rPr>
  </w:style>
  <w:style w:type="paragraph" w:styleId="aa">
    <w:name w:val="No Spacing"/>
    <w:uiPriority w:val="1"/>
    <w:qFormat/>
    <w:rsid w:val="007A5911"/>
    <w:pPr>
      <w:suppressAutoHyphens/>
      <w:spacing w:line="240" w:lineRule="auto"/>
    </w:pPr>
    <w:rPr>
      <w:rFonts w:eastAsia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azka.bombina.com/" TargetMode="External"/><Relationship Id="rId13" Type="http://schemas.openxmlformats.org/officeDocument/2006/relationships/hyperlink" Target="http://elf-english.ru/%20%20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fun4child.ru/" TargetMode="External"/><Relationship Id="rId12" Type="http://schemas.openxmlformats.org/officeDocument/2006/relationships/hyperlink" Target="http://www.englishclub-spb.ru/%20%2014.ht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a-zcenter.ru/tales/%20?itemID=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busyteaher.org/" TargetMode="External"/><Relationship Id="rId11" Type="http://schemas.openxmlformats.org/officeDocument/2006/relationships/hyperlink" Target="http://englishforme.ucoz.ru/%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ree-books.org/%20%20" TargetMode="External"/><Relationship Id="rId10" Type="http://schemas.openxmlformats.org/officeDocument/2006/relationships/hyperlink" Target="http://kids.dnschool.ru/%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urkids.ru/English/Poems/BartoEnglish.shtml" TargetMode="External"/><Relationship Id="rId14" Type="http://schemas.openxmlformats.org/officeDocument/2006/relationships/hyperlink" Target="http://english-online.ucoz.ru/%20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13</Pages>
  <Words>4479</Words>
  <Characters>25535</Characters>
  <Application>Microsoft Office Word</Application>
  <DocSecurity>0</DocSecurity>
  <Lines>212</Lines>
  <Paragraphs>59</Paragraphs>
  <ScaleCrop>false</ScaleCrop>
  <Company/>
  <LinksUpToDate>false</LinksUpToDate>
  <CharactersWithSpaces>29955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Ксюня</dc:creator>
  <cp:lastModifiedBy>пппр</cp:lastModifiedBy>
  <cp:revision>8</cp:revision>
  <dcterms:created xsi:type="dcterms:W3CDTF">2014-05-31T08:53:00Z</dcterms:created>
  <dcterms:modified xsi:type="dcterms:W3CDTF">2015-10-24T10:34:00Z</dcterms:modified>
  <dc:language>ru-RU</dc:language>
</cp:coreProperties>
</file>