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18" w:rsidRDefault="00A12A18" w:rsidP="00A1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 учащихся</w:t>
      </w:r>
    </w:p>
    <w:p w:rsidR="00A12A18" w:rsidRDefault="00A12A18" w:rsidP="00A1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ОГЭ по математике в 2019 -2020 уч. году</w:t>
      </w:r>
    </w:p>
    <w:p w:rsidR="00A12A18" w:rsidRPr="00A12A18" w:rsidRDefault="00A12A18" w:rsidP="00A12A1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и структура ОГЭ по математике</w:t>
      </w:r>
    </w:p>
    <w:p w:rsidR="00A12A18" w:rsidRDefault="00A12A18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Экзаменационная работа включает в себя три раздела. </w:t>
      </w:r>
      <w:r w:rsidRPr="0006622E">
        <w:rPr>
          <w:rFonts w:ascii="Times New Roman" w:hAnsi="Times New Roman" w:cs="Times New Roman"/>
          <w:sz w:val="28"/>
        </w:rPr>
        <w:t xml:space="preserve">«Алгебра», «Геометрия», «Реальная математика». </w:t>
      </w:r>
      <w:r>
        <w:rPr>
          <w:rFonts w:ascii="Times New Roman" w:hAnsi="Times New Roman" w:cs="Times New Roman"/>
          <w:sz w:val="28"/>
        </w:rPr>
        <w:t xml:space="preserve">В свою очередь, </w:t>
      </w:r>
      <w:r w:rsidRPr="0006622E">
        <w:rPr>
          <w:rFonts w:ascii="Times New Roman" w:hAnsi="Times New Roman" w:cs="Times New Roman"/>
          <w:sz w:val="28"/>
        </w:rPr>
        <w:t xml:space="preserve">модули «Алгебра» и «Геометрия» </w:t>
      </w:r>
      <w:r>
        <w:rPr>
          <w:rFonts w:ascii="Times New Roman" w:hAnsi="Times New Roman" w:cs="Times New Roman"/>
          <w:sz w:val="28"/>
        </w:rPr>
        <w:t>состоят из двух частей: одна базового уровня знаний, другая повышенного. Раздел</w:t>
      </w:r>
      <w:r w:rsidRPr="0006622E">
        <w:rPr>
          <w:rFonts w:ascii="Times New Roman" w:hAnsi="Times New Roman" w:cs="Times New Roman"/>
          <w:sz w:val="28"/>
        </w:rPr>
        <w:t xml:space="preserve"> «Реальная математика» </w:t>
      </w:r>
      <w:r>
        <w:rPr>
          <w:rFonts w:ascii="Times New Roman" w:hAnsi="Times New Roman" w:cs="Times New Roman"/>
          <w:sz w:val="28"/>
        </w:rPr>
        <w:t xml:space="preserve">предусматривает оценку качества образования только на базовом уровне. </w:t>
      </w:r>
    </w:p>
    <w:p w:rsidR="00A12A18" w:rsidRDefault="00A12A18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получить высокую оценку по базовой части экзамена, ученик должен показать высокую степень освоения школьной программы по следующим категориям:</w:t>
      </w:r>
    </w:p>
    <w:p w:rsidR="00A12A18" w:rsidRDefault="00A12A18" w:rsidP="00A12A1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и умелое пользование основными вычислительными алгоритмами по математике.</w:t>
      </w:r>
    </w:p>
    <w:p w:rsidR="00A12A18" w:rsidRDefault="00A12A18" w:rsidP="00A12A1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Знание и понимание основных понятий, умение использовать их при решении задач.</w:t>
      </w:r>
    </w:p>
    <w:p w:rsidR="00A12A18" w:rsidRDefault="00A12A18" w:rsidP="00A12A1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записывать и воспринимать информацию с использованием «математического языка».</w:t>
      </w:r>
    </w:p>
    <w:p w:rsidR="00A12A18" w:rsidRDefault="00A12A18" w:rsidP="00A12A1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решать математические задачи с использованием различных подходов.</w:t>
      </w:r>
    </w:p>
    <w:p w:rsidR="00A12A18" w:rsidRDefault="00A12A18" w:rsidP="00A12A1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использовать полученные знания в жизненных ситуациях.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ОГЭ повышенного уровня сложности нацелены на проверку более глубоких знаний учеников по предмету. Введение в общий государственный экзамен частей повышенной сложности служит для выявления более подготовленных учеников, с целью дальнейшего их обучения в профильных классах.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 w:val="28"/>
        </w:rPr>
        <w:t>Всего экзаменационный м</w:t>
      </w:r>
      <w:r w:rsidRPr="0006622E">
        <w:rPr>
          <w:rFonts w:ascii="Times New Roman" w:hAnsi="Times New Roman" w:cs="Times New Roman"/>
          <w:sz w:val="28"/>
        </w:rPr>
        <w:t>одул</w:t>
      </w:r>
      <w:r>
        <w:rPr>
          <w:rFonts w:ascii="Times New Roman" w:hAnsi="Times New Roman" w:cs="Times New Roman"/>
          <w:sz w:val="28"/>
        </w:rPr>
        <w:t>ь «Алгебра» содержит 11 заданий.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них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базового уровня 8 заданий,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повышенного уровня</w:t>
      </w:r>
      <w:r w:rsidRPr="0006622E">
        <w:rPr>
          <w:rFonts w:ascii="Times New Roman" w:hAnsi="Times New Roman" w:cs="Times New Roman"/>
          <w:sz w:val="28"/>
        </w:rPr>
        <w:t xml:space="preserve"> 3 задания.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 w:rsidRPr="0006622E">
        <w:rPr>
          <w:rFonts w:ascii="Times New Roman" w:hAnsi="Times New Roman" w:cs="Times New Roman"/>
          <w:sz w:val="28"/>
        </w:rPr>
        <w:t>Модуль «Геометрия» содержит 8 заданий</w:t>
      </w:r>
      <w:r>
        <w:rPr>
          <w:rFonts w:ascii="Times New Roman" w:hAnsi="Times New Roman" w:cs="Times New Roman"/>
          <w:sz w:val="28"/>
        </w:rPr>
        <w:t>.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них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базового уровня </w:t>
      </w:r>
      <w:r w:rsidRPr="0006622E">
        <w:rPr>
          <w:rFonts w:ascii="Times New Roman" w:hAnsi="Times New Roman" w:cs="Times New Roman"/>
          <w:sz w:val="28"/>
        </w:rPr>
        <w:t xml:space="preserve">5 заданий, </w:t>
      </w:r>
      <w:r>
        <w:rPr>
          <w:rFonts w:ascii="Times New Roman" w:hAnsi="Times New Roman" w:cs="Times New Roman"/>
          <w:sz w:val="28"/>
        </w:rPr>
        <w:t>повышенного уровня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3 </w:t>
      </w:r>
      <w:r w:rsidRPr="0006622E">
        <w:rPr>
          <w:rFonts w:ascii="Times New Roman" w:hAnsi="Times New Roman" w:cs="Times New Roman"/>
          <w:sz w:val="28"/>
        </w:rPr>
        <w:t>задания.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 w:rsidRPr="0006622E">
        <w:rPr>
          <w:rFonts w:ascii="Times New Roman" w:hAnsi="Times New Roman" w:cs="Times New Roman"/>
          <w:sz w:val="28"/>
        </w:rPr>
        <w:t>Модуль «Реальная математика» содержит 7 заданий.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на основном государственном экзамене по математике ученику предложат</w:t>
      </w:r>
      <w:r w:rsidRPr="0006622E">
        <w:rPr>
          <w:rFonts w:ascii="Times New Roman" w:hAnsi="Times New Roman" w:cs="Times New Roman"/>
          <w:sz w:val="28"/>
        </w:rPr>
        <w:t xml:space="preserve"> 26 заданий, из которых 20 заданий базового уровня, 4 задания повышенного уровня и 2 задания высокого уровня.</w:t>
      </w:r>
    </w:p>
    <w:p w:rsidR="00A12A18" w:rsidRPr="00A12A18" w:rsidRDefault="00A12A18" w:rsidP="00A12A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  <w:r w:rsidRPr="00A12A18">
        <w:rPr>
          <w:rFonts w:ascii="Times New Roman" w:hAnsi="Times New Roman" w:cs="Times New Roman"/>
          <w:b/>
          <w:sz w:val="28"/>
          <w:szCs w:val="19"/>
        </w:rPr>
        <w:t>Организация основного государственного экзамена по математике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 w:val="28"/>
        </w:rPr>
        <w:t>Для выполнения всех экзаменационных вопросов и записи ответов в бланки ученикам дается 235 минут.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проведения самого экзамена в аудиторию не допускаются специалисты по математике. За ходом проведения экзамена следит комиссия, которая действует согласно выданной им инструкции.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исключается необходимость присутствия лиц со специальными знаниями по предмету. 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 w:val="28"/>
        </w:rPr>
        <w:t xml:space="preserve">В самом начале экзамена ученики </w:t>
      </w:r>
      <w:proofErr w:type="gramStart"/>
      <w:r>
        <w:rPr>
          <w:rFonts w:ascii="Times New Roman" w:hAnsi="Times New Roman" w:cs="Times New Roman"/>
          <w:sz w:val="28"/>
        </w:rPr>
        <w:t>получают</w:t>
      </w:r>
      <w:proofErr w:type="gramEnd"/>
      <w:r>
        <w:rPr>
          <w:rFonts w:ascii="Times New Roman" w:hAnsi="Times New Roman" w:cs="Times New Roman"/>
          <w:sz w:val="28"/>
        </w:rPr>
        <w:t xml:space="preserve"> полны текст работы. Задания тестовой части могут быть решены непосредственно в тексте самой работы, затем ученик должен перенести варианты ответов в </w:t>
      </w:r>
      <w:r w:rsidRPr="0006622E">
        <w:rPr>
          <w:rFonts w:ascii="Times New Roman" w:hAnsi="Times New Roman" w:cs="Times New Roman"/>
          <w:sz w:val="28"/>
        </w:rPr>
        <w:t xml:space="preserve">бланк ответов № 1. </w:t>
      </w:r>
      <w:r>
        <w:rPr>
          <w:rFonts w:ascii="Times New Roman" w:hAnsi="Times New Roman" w:cs="Times New Roman"/>
          <w:sz w:val="28"/>
        </w:rPr>
        <w:t>Для заданий письменной части предусмотрен бланк ответов №2, в который необходимо записать подробное решение экзаменационной задачи. При этом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нет необходимости переписывать вопрос задания, достаточно просто указать </w:t>
      </w:r>
      <w:r>
        <w:rPr>
          <w:rFonts w:ascii="Times New Roman" w:hAnsi="Times New Roman" w:cs="Times New Roman"/>
          <w:sz w:val="28"/>
        </w:rPr>
        <w:lastRenderedPageBreak/>
        <w:t>его номер.</w:t>
      </w:r>
      <w:r w:rsidRPr="000662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решения задач письменной части ученик может использовать черновик, который не проверяется </w:t>
      </w:r>
      <w:proofErr w:type="gramStart"/>
      <w:r>
        <w:rPr>
          <w:rFonts w:ascii="Times New Roman" w:hAnsi="Times New Roman" w:cs="Times New Roman"/>
          <w:sz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A12A18" w:rsidRPr="0006622E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19"/>
        </w:rPr>
      </w:pPr>
      <w:r w:rsidRPr="0006622E">
        <w:rPr>
          <w:rFonts w:ascii="Times New Roman" w:hAnsi="Times New Roman" w:cs="Times New Roman"/>
          <w:sz w:val="28"/>
        </w:rPr>
        <w:t xml:space="preserve">Проверку экзаменационных работ осуществляют специалисты по математике - </w:t>
      </w:r>
      <w:bookmarkStart w:id="0" w:name="_Hlk490520549"/>
      <w:r w:rsidRPr="0006622E">
        <w:rPr>
          <w:rFonts w:ascii="Times New Roman" w:hAnsi="Times New Roman" w:cs="Times New Roman"/>
          <w:sz w:val="28"/>
        </w:rPr>
        <w:t>члены независимых региональных или муниципальных экзаменационных комиссий по математике</w:t>
      </w:r>
      <w:bookmarkEnd w:id="0"/>
      <w:r w:rsidRPr="0006622E">
        <w:rPr>
          <w:rFonts w:ascii="Times New Roman" w:hAnsi="Times New Roman" w:cs="Times New Roman"/>
          <w:sz w:val="28"/>
        </w:rPr>
        <w:t>.</w:t>
      </w:r>
    </w:p>
    <w:p w:rsidR="00A12A18" w:rsidRPr="00536613" w:rsidRDefault="00A12A18" w:rsidP="00A12A18">
      <w:pPr>
        <w:pStyle w:val="a3"/>
        <w:spacing w:line="240" w:lineRule="auto"/>
        <w:ind w:left="450"/>
        <w:rPr>
          <w:rFonts w:ascii="Times New Roman" w:hAnsi="Times New Roman" w:cs="Times New Roman"/>
          <w:b/>
          <w:sz w:val="28"/>
        </w:rPr>
      </w:pPr>
      <w:r w:rsidRPr="00536613">
        <w:rPr>
          <w:rFonts w:ascii="Times New Roman" w:hAnsi="Times New Roman" w:cs="Times New Roman"/>
          <w:b/>
          <w:sz w:val="28"/>
        </w:rPr>
        <w:t xml:space="preserve"> Требования к уровню подготовки выпускников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окончанию изучения школьной программы ученик должен понимать:</w:t>
      </w:r>
    </w:p>
    <w:p w:rsidR="00A12A18" w:rsidRPr="00A442BC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2BC">
        <w:rPr>
          <w:rFonts w:ascii="Times New Roman" w:hAnsi="Times New Roman" w:cs="Times New Roman"/>
          <w:sz w:val="28"/>
          <w:szCs w:val="28"/>
        </w:rPr>
        <w:t>в чем сущность математического доказательства, уметь доказывать теоремы;</w:t>
      </w:r>
    </w:p>
    <w:p w:rsidR="00A12A18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0520633"/>
      <w:r w:rsidRPr="00A442BC">
        <w:rPr>
          <w:rFonts w:ascii="Times New Roman" w:hAnsi="Times New Roman" w:cs="Times New Roman"/>
          <w:sz w:val="28"/>
          <w:szCs w:val="28"/>
        </w:rPr>
        <w:t xml:space="preserve">что такое математическая формула, как она используется при решении задач; </w:t>
      </w:r>
    </w:p>
    <w:p w:rsidR="00A12A18" w:rsidRPr="00A442BC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2BC">
        <w:rPr>
          <w:rFonts w:ascii="Times New Roman" w:hAnsi="Times New Roman" w:cs="Times New Roman"/>
          <w:sz w:val="28"/>
          <w:szCs w:val="28"/>
        </w:rPr>
        <w:t xml:space="preserve">что такое математическая функция, как она может быть связана с реальными жизненными процессами; </w:t>
      </w:r>
    </w:p>
    <w:p w:rsidR="00A12A18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вероятность и статистическая закономерность;</w:t>
      </w:r>
    </w:p>
    <w:p w:rsidR="00A12A18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возникла геометрия,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этой области применяются в жизненных ситуациях;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A12A18" w:rsidRDefault="00A12A18" w:rsidP="00A12A1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математическая модель и роль идеализации при решении задач.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подробно останавливаться на умениях, которыми должен обладать ученик по каждому из модулей, то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A18" w:rsidRDefault="00A12A18" w:rsidP="00A12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0520822"/>
      <w:r>
        <w:rPr>
          <w:rFonts w:ascii="Times New Roman" w:hAnsi="Times New Roman" w:cs="Times New Roman"/>
          <w:sz w:val="28"/>
          <w:szCs w:val="28"/>
        </w:rPr>
        <w:t>При успешном освоении раздела «Арифметика» ученик должен уметь:</w:t>
      </w:r>
      <w:bookmarkEnd w:id="2"/>
    </w:p>
    <w:p w:rsidR="00A12A18" w:rsidRPr="0030758B" w:rsidRDefault="00A12A18" w:rsidP="00A12A18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 производить арифметические расчеты. Сложение и умножение двухзначных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десятичных дробей. Умножение однозначных чисел;</w:t>
      </w:r>
    </w:p>
    <w:p w:rsidR="00A12A18" w:rsidRDefault="00A12A18" w:rsidP="00A12A18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число в различной форме: переходить от десятичной дроби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обыкновенной и наоборот;</w:t>
      </w:r>
    </w:p>
    <w:p w:rsidR="00A12A18" w:rsidRDefault="00A12A18" w:rsidP="00A12A18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0520845"/>
      <w:r>
        <w:rPr>
          <w:rFonts w:ascii="Times New Roman" w:hAnsi="Times New Roman" w:cs="Times New Roman"/>
          <w:sz w:val="28"/>
          <w:szCs w:val="28"/>
        </w:rPr>
        <w:t>округлять десятичные дроби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A12A18" w:rsidRDefault="00A12A18" w:rsidP="00A12A18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основные единицы измерения;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«Алгебра» ученик должен уметь:</w:t>
      </w:r>
    </w:p>
    <w:p w:rsidR="00A12A18" w:rsidRPr="0084789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98">
        <w:rPr>
          <w:rFonts w:ascii="Times New Roman" w:hAnsi="Times New Roman" w:cs="Times New Roman"/>
          <w:sz w:val="28"/>
          <w:szCs w:val="28"/>
        </w:rPr>
        <w:t xml:space="preserve">записывать в буквенной форме решение уравнений, подставлять числовые значения в буквенное выражение и производить расчеты; 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 со степенями, выполнять основные действия с ним;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корнями,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арифметические действий;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уравнения: линейные, квадратные, системы двух уравнений;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координатной плоскости изображать множество решений неравенства;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понятиями геометрическая и арифметическая прогрессия, находить первые несколько членов;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значения функции по аргументу и значения аргумента по функции;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функции определять её свойства;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 изученной функции и описать её свойства;</w:t>
      </w:r>
    </w:p>
    <w:p w:rsidR="00A12A18" w:rsidRDefault="00A12A18" w:rsidP="00A12A18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графически изобразить зависимости между физическими величинами для несложных практических ситуаций.</w:t>
      </w:r>
    </w:p>
    <w:p w:rsidR="00A12A18" w:rsidRDefault="00A12A18" w:rsidP="00A12A1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0520912"/>
      <w:r>
        <w:rPr>
          <w:rFonts w:ascii="Times New Roman" w:hAnsi="Times New Roman" w:cs="Times New Roman"/>
          <w:sz w:val="28"/>
          <w:szCs w:val="28"/>
        </w:rPr>
        <w:t>В разделе «геометрия» ученик должен обладать следующими умениями:</w:t>
      </w:r>
      <w:bookmarkEnd w:id="4"/>
    </w:p>
    <w:p w:rsidR="00A12A18" w:rsidRPr="0084789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898">
        <w:rPr>
          <w:rFonts w:ascii="Times New Roman" w:hAnsi="Times New Roman" w:cs="Times New Roman"/>
          <w:sz w:val="28"/>
          <w:szCs w:val="28"/>
        </w:rPr>
        <w:t>знать язык геометрии и использовать его для описания явлений;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отличать геометрические фигуры;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геометрические задачи, требующие построения геометрических фигур;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0520996"/>
      <w:r>
        <w:rPr>
          <w:rFonts w:ascii="Times New Roman" w:hAnsi="Times New Roman" w:cs="Times New Roman"/>
          <w:sz w:val="28"/>
          <w:szCs w:val="28"/>
        </w:rPr>
        <w:t>работать с понятием «вектор», вычислять основные параметры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значения площадей геометрических фигур;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геометрические задачи с использование изученных теорем, приводить доказательства при решении;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расчеты с использованием тригонометрических функций при решении задач;</w:t>
      </w:r>
    </w:p>
    <w:p w:rsidR="00A12A18" w:rsidRDefault="00A12A18" w:rsidP="00A12A18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полученные знания для решения простейших практических задач.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«элементы логики, комбинаторики и статистики» ученик должен уметь:</w:t>
      </w:r>
    </w:p>
    <w:p w:rsidR="00A12A18" w:rsidRPr="00491C6C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6C">
        <w:rPr>
          <w:rFonts w:ascii="Times New Roman" w:hAnsi="Times New Roman" w:cs="Times New Roman"/>
          <w:sz w:val="28"/>
          <w:szCs w:val="28"/>
        </w:rPr>
        <w:t xml:space="preserve">применять несложные логические операции для решения задач; </w:t>
      </w:r>
    </w:p>
    <w:p w:rsidR="00A12A18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таблицами, графиками и диаграммами. Извлекать из них нужную информацию;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613">
        <w:rPr>
          <w:rFonts w:ascii="Times New Roman" w:hAnsi="Times New Roman" w:cs="Times New Roman"/>
          <w:sz w:val="28"/>
          <w:szCs w:val="28"/>
        </w:rPr>
        <w:t xml:space="preserve">вычислять </w:t>
      </w:r>
      <w:proofErr w:type="gramStart"/>
      <w:r w:rsidRPr="00536613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536613">
        <w:rPr>
          <w:rFonts w:ascii="Times New Roman" w:hAnsi="Times New Roman" w:cs="Times New Roman"/>
          <w:sz w:val="28"/>
          <w:szCs w:val="28"/>
        </w:rPr>
        <w:t xml:space="preserve"> значен</w:t>
      </w:r>
      <w:r>
        <w:rPr>
          <w:rFonts w:ascii="Times New Roman" w:hAnsi="Times New Roman" w:cs="Times New Roman"/>
          <w:sz w:val="28"/>
          <w:szCs w:val="28"/>
        </w:rPr>
        <w:t>ие тех или иных данных;</w:t>
      </w:r>
    </w:p>
    <w:p w:rsidR="00A12A18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отыскивать частоту появления события;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вероятности случайных событий;</w:t>
      </w:r>
      <w:r w:rsidRPr="00536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A18" w:rsidRDefault="00A12A18" w:rsidP="00A12A18">
      <w:pPr>
        <w:pStyle w:val="a3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отличать логически верные суждения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некорректных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12A18" w:rsidRDefault="00A12A18" w:rsidP="00971019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применять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этой области при решении задач из реальной жизни. </w:t>
      </w:r>
    </w:p>
    <w:p w:rsidR="00A12A18" w:rsidRDefault="00A12A18" w:rsidP="00971019">
      <w:pPr>
        <w:pStyle w:val="2"/>
        <w:spacing w:after="0" w:afterAutospacing="0"/>
        <w:jc w:val="center"/>
        <w:rPr>
          <w:b w:val="0"/>
          <w:color w:val="000000" w:themeColor="text1"/>
          <w:sz w:val="28"/>
          <w:szCs w:val="28"/>
        </w:rPr>
      </w:pPr>
      <w:bookmarkStart w:id="6" w:name="_Hlk490519745"/>
      <w:r>
        <w:rPr>
          <w:color w:val="000000" w:themeColor="text1"/>
          <w:sz w:val="28"/>
          <w:szCs w:val="28"/>
        </w:rPr>
        <w:t>Раздел «Реальная математика»</w:t>
      </w:r>
      <w:bookmarkEnd w:id="6"/>
    </w:p>
    <w:p w:rsidR="00A12A18" w:rsidRPr="00F91171" w:rsidRDefault="00A12A18" w:rsidP="0097101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модуля «Реальная математика». Основные разделы</w:t>
      </w:r>
    </w:p>
    <w:p w:rsidR="00A12A18" w:rsidRPr="00BD4065" w:rsidRDefault="00A12A18" w:rsidP="0097101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Раздел «Реальная математика» служит для оценки способностей учеников применять математические знания и умения в реальной жизни. Следует обратить внимание на то, что эти задачи в ОГЭ по математике составляют большую часть. Поэтому необходима эффективная подготовка учеников к решению заданий из этого раздела. </w:t>
      </w:r>
    </w:p>
    <w:p w:rsidR="00A12A18" w:rsidRPr="00BD4065" w:rsidRDefault="00A12A18" w:rsidP="00A12A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Ниже представлены основные разделы этого модуля, которые требуют рассмотрения: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Таблицы, графики и диаграммы. Как работать с графическими источниками информации.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Таблицы, графики и диаграммы. Как сравнивать и сопоставлять данные полученные при анализе графических источников информации.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Простые числа. Операции над ними.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Дробные числа. Операции над ними.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Степени. Операции над ними.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Различные единицы измерения. Как перевести данные из одной системы измерения в другую.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проценты. Как работать с долями и процентами.</w:t>
      </w:r>
    </w:p>
    <w:p w:rsidR="00A12A18" w:rsidRPr="00BD4065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логику.</w:t>
      </w:r>
    </w:p>
    <w:p w:rsidR="00A12A18" w:rsidRDefault="00A12A18" w:rsidP="00A12A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на теорию вероятности. Как вычисляется вероятность различных событий.</w:t>
      </w:r>
    </w:p>
    <w:p w:rsidR="00971019" w:rsidRDefault="00971019" w:rsidP="00A12A1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A12A18" w:rsidRDefault="00A12A18" w:rsidP="00A12A1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D406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lastRenderedPageBreak/>
        <w:t>Таблицы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,</w:t>
      </w:r>
      <w:r w:rsidRPr="00BD4065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графики и диаграммы. 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Поскольку главным каналом получения информации у людей является визуальное восприятие, то очень важно, чтобы ученик развивал в себе эти навыки еще в школе. Важность этого способа подачи нового материала отражается в обилии графических данных, которые используются в учебниках, книгах, журналах и т.д. Действительно, представление большого объема текстовых данных в виде графиков или диаграмм значительно облегчает её восприятие, позволяет работать с ней, сравнивать и считывать данные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.. </w:t>
      </w:r>
      <w:proofErr w:type="gramEnd"/>
    </w:p>
    <w:p w:rsidR="00A12A18" w:rsidRDefault="00A12A18" w:rsidP="00A12A1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Задачи из этой части можно разделить на две группы:</w:t>
      </w:r>
    </w:p>
    <w:p w:rsidR="00A12A18" w:rsidRDefault="00A12A18" w:rsidP="00A12A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задании необходимо найти данные по оси абсцисс. В этом случае вопрос будет звучать следующим образом: «В каком случае значение искомой величины будет равно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заданному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?»</w:t>
      </w:r>
    </w:p>
    <w:p w:rsidR="00A12A18" w:rsidRDefault="00A12A18" w:rsidP="00A12A1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задании необходимо найти значения на оси ординат. В этом случае вопрос будет звучать так: «Определите максимальное или минимальное значение искомой величины».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Обратим внимание, что при решении задач первой категории ученики чаще испытывают затруднения, чем при работе над задачами типа 2. Часто,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экзаменуемый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допускает ошибку из-за невнимательности. Например, вместо максимальной величины указывают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минимальную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Диаграммы используются для представления, интерпретации и анализа информации. Существует два типа диаграмм: круговые и столбчатые. Круговые диаграммы наиболее часто используются для сравнения вкладов составных частей в целое. Столбчатые диаграммы необходимы для сопоставления групп данных из одной области. 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Выделим основные типы вопросов, основанные на анализе диаграмм:</w:t>
      </w:r>
    </w:p>
    <w:p w:rsidR="00A12A18" w:rsidRDefault="00A12A18" w:rsidP="00A12A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Определить часть, в соответствии с условием задачи, которую занимает нужный сектор в общей площади круговой диаграммы. </w:t>
      </w:r>
    </w:p>
    <w:p w:rsidR="00A12A18" w:rsidRDefault="00A12A18" w:rsidP="00A12A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Сравнить вклад различных секторов в общую площадь круговой диаграммы.</w:t>
      </w:r>
    </w:p>
    <w:p w:rsidR="00A12A18" w:rsidRDefault="00A12A18" w:rsidP="00A12A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Подсчитать количество столбиков на столбчатой диаграмме, удовлетворяющих заданному условию.</w:t>
      </w:r>
    </w:p>
    <w:p w:rsidR="00A12A18" w:rsidRDefault="00A12A18" w:rsidP="009710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Расчетные задачи с использованием данных полученных при анализе диаграмм.</w:t>
      </w:r>
    </w:p>
    <w:p w:rsidR="00A12A18" w:rsidRPr="00F14FE0" w:rsidRDefault="00A12A18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Важно помнить, что задачи на анализ столбчатых или круговых диаграмм не подразумевают использование средств измерения. </w:t>
      </w:r>
    </w:p>
    <w:p w:rsidR="00A12A18" w:rsidRDefault="00A12A18" w:rsidP="0097101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60AFA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Единицы измерения. Перевод данных из одной системы измерения в другую</w:t>
      </w:r>
    </w:p>
    <w:p w:rsidR="00A12A18" w:rsidRDefault="00A12A18" w:rsidP="00A12A1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Подготовка учеников по этому разделу предполагает развитие у них следующих навыков:</w:t>
      </w:r>
    </w:p>
    <w:p w:rsidR="00A12A18" w:rsidRDefault="00A12A18" w:rsidP="00A12A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Перевод единиц измерения в требуемый формат.</w:t>
      </w:r>
    </w:p>
    <w:p w:rsidR="00A12A18" w:rsidRDefault="00A12A18" w:rsidP="00A12A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Оценка величин и выбор правдоподобного ответа.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Эти навыки применимы также и в решении текстовых задач, где необходимо составить уравнение по имеющимся данным.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 подготовке учеников к решению подобных задач, необходимо обращать их внимание на то, что эти задания всегда основаны на реальных значениях тех или иных величин. Например, если при решении задачи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получается, что скорость пешехода 10 м/мин или 1000 м/мин, то необходимо выполнить проверку и найти ошибку. </w:t>
      </w:r>
    </w:p>
    <w:p w:rsidR="00A12A18" w:rsidRPr="00D60AFA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Во время работы с учениками нужно большое внимание уделять примерам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связанных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 оценкой, прикидкой, выбором правдоподобного результата. Успешное освоение этой темы, позволит не только успешно решить соответствующее задание в ОГЭ по математике, но также выработает у учеников привычку проверять правдоподобность ответов при решении задач на других экзаменах. </w:t>
      </w:r>
    </w:p>
    <w:p w:rsidR="00A12A18" w:rsidRPr="00A12A18" w:rsidRDefault="00A12A18" w:rsidP="00A12A1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12A1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 на проценты. Как работать с долями и процентами</w:t>
      </w:r>
    </w:p>
    <w:p w:rsidR="00A12A18" w:rsidRPr="00A53EA5" w:rsidRDefault="00A12A18" w:rsidP="00A12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Для успешного решения этого типа задач необходимо, чтобы ученик обладал следующими умениями:</w:t>
      </w:r>
    </w:p>
    <w:p w:rsidR="00A12A18" w:rsidRPr="00A53EA5" w:rsidRDefault="00A12A18" w:rsidP="00A12A1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Выполнение арифметических действий с целыми числами и дробями.</w:t>
      </w:r>
    </w:p>
    <w:p w:rsidR="00A12A18" w:rsidRPr="00A53EA5" w:rsidRDefault="00A12A18" w:rsidP="00A12A1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Округление числа, полученного после деления с остатком.</w:t>
      </w:r>
    </w:p>
    <w:p w:rsidR="00A12A18" w:rsidRPr="00A53EA5" w:rsidRDefault="00A12A18" w:rsidP="00A12A1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>Перевод процентов в доли и наоборот.</w:t>
      </w:r>
    </w:p>
    <w:p w:rsidR="00A12A18" w:rsidRDefault="00A12A18" w:rsidP="00A12A1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A53EA5">
        <w:rPr>
          <w:rFonts w:ascii="Times New Roman" w:hAnsi="Times New Roman" w:cs="Times New Roman"/>
          <w:sz w:val="28"/>
        </w:rPr>
        <w:t xml:space="preserve">В таких задачах желательно делать проверку полученного результата, в том числе и на соответствие данных здравому смыслу. Довольно часто, в задачах представлены простые числа и </w:t>
      </w:r>
      <w:proofErr w:type="gramStart"/>
      <w:r w:rsidRPr="00A53EA5">
        <w:rPr>
          <w:rFonts w:ascii="Times New Roman" w:hAnsi="Times New Roman" w:cs="Times New Roman"/>
          <w:sz w:val="28"/>
        </w:rPr>
        <w:t>получить</w:t>
      </w:r>
      <w:proofErr w:type="gramEnd"/>
      <w:r w:rsidRPr="00A53EA5">
        <w:rPr>
          <w:rFonts w:ascii="Times New Roman" w:hAnsi="Times New Roman" w:cs="Times New Roman"/>
          <w:sz w:val="28"/>
        </w:rPr>
        <w:t xml:space="preserve"> правильный ответ можно простым перебором вариантов. </w:t>
      </w:r>
    </w:p>
    <w:p w:rsidR="00A12A18" w:rsidRDefault="00A12A18" w:rsidP="009710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Обратим внимание на то, что все трудности, которые обычно </w:t>
      </w:r>
      <w:proofErr w:type="gramStart"/>
      <w:r>
        <w:rPr>
          <w:rFonts w:ascii="Times New Roman" w:hAnsi="Times New Roman" w:cs="Times New Roman"/>
          <w:sz w:val="28"/>
        </w:rPr>
        <w:t>возникают при решении этих задач связаны</w:t>
      </w:r>
      <w:proofErr w:type="gramEnd"/>
      <w:r>
        <w:rPr>
          <w:rFonts w:ascii="Times New Roman" w:hAnsi="Times New Roman" w:cs="Times New Roman"/>
          <w:sz w:val="28"/>
        </w:rPr>
        <w:t xml:space="preserve"> с недостаточным пониманием понятия процент. Необходимо объяснить ученикам, что процент - это сотая часть числа, и при решении заданий переводить данные в дробные числа, после чего совершать обратный перевод. Например, если цена </w:t>
      </w:r>
      <w:proofErr w:type="gramStart"/>
      <w:r>
        <w:rPr>
          <w:rFonts w:ascii="Times New Roman" w:hAnsi="Times New Roman" w:cs="Times New Roman"/>
          <w:sz w:val="28"/>
        </w:rPr>
        <w:t>товара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увеличилась на 10 или 20 процентов, то для нахождения его новой цены нужно величину 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увеличить соответственно на 0.1 или 0.2. В результате чего новая цена 1.1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E4282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1.2</w:t>
      </w:r>
      <w:r w:rsidRPr="00FE4282">
        <w:rPr>
          <w:rFonts w:ascii="Times New Roman" w:hAnsi="Times New Roman" w:cs="Times New Roman"/>
          <w:b/>
          <w:sz w:val="28"/>
        </w:rPr>
        <w:t>а</w:t>
      </w:r>
      <w:r w:rsidRPr="00FE428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Если же наоборот, цена упала на 10 или 20 процентов, то для нахождения его новой цены нужно </w:t>
      </w:r>
      <w:proofErr w:type="gramStart"/>
      <w:r>
        <w:rPr>
          <w:rFonts w:ascii="Times New Roman" w:hAnsi="Times New Roman" w:cs="Times New Roman"/>
          <w:sz w:val="28"/>
        </w:rPr>
        <w:t>величину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уменьшить соответственно на 0.1 или 0.2. и получить в итоге 0.9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или 0.8</w:t>
      </w:r>
      <w:r w:rsidRPr="00FE428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A12A18" w:rsidRPr="00A12A18" w:rsidRDefault="00A12A18" w:rsidP="0097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12A18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Задачи на теорию вероятности. Как вычисляется вероятность различных событий</w:t>
      </w:r>
    </w:p>
    <w:p w:rsidR="00A12A18" w:rsidRDefault="00A12A18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E4282">
        <w:rPr>
          <w:rFonts w:ascii="Times New Roman" w:hAnsi="Times New Roman" w:cs="Times New Roman"/>
          <w:sz w:val="28"/>
        </w:rPr>
        <w:t xml:space="preserve">Для решения задач </w:t>
      </w:r>
      <w:r>
        <w:rPr>
          <w:rFonts w:ascii="Times New Roman" w:hAnsi="Times New Roman" w:cs="Times New Roman"/>
          <w:sz w:val="28"/>
        </w:rPr>
        <w:t xml:space="preserve">на нахождения вероятности определенного события необходимо уметь находить отношение благоприятных исходов к общему числу возможных исходов. В некоторых случаях это требует более сложных арифметических действий. Иногда ученик должен уметь работать с понятиями «процент» и «доля». </w:t>
      </w:r>
    </w:p>
    <w:p w:rsidR="00A12A18" w:rsidRDefault="00A12A18" w:rsidP="00A12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Выделим простейшие формулы для работы в данном разделе:</w:t>
      </w:r>
    </w:p>
    <w:p w:rsidR="00A12A18" w:rsidRDefault="00A12A18" w:rsidP="00A12A18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Нахождение вероятности противоположного события</w:t>
      </w:r>
      <w:r w:rsidRPr="008234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:</w:t>
      </w:r>
    </w:p>
    <w:p w:rsidR="00A12A18" w:rsidRPr="00823439" w:rsidRDefault="00A12A18" w:rsidP="00A12A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</w:t>
      </w:r>
      <w:r w:rsidRPr="00823439"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 xml:space="preserve">*) = 1-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823439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823439">
        <w:rPr>
          <w:rFonts w:ascii="Times New Roman" w:hAnsi="Times New Roman" w:cs="Times New Roman"/>
          <w:sz w:val="28"/>
        </w:rPr>
        <w:t>)</w:t>
      </w:r>
    </w:p>
    <w:p w:rsidR="00A12A18" w:rsidRDefault="00A12A18" w:rsidP="00A12A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Формула умножения вероятностей независимых событий:</w:t>
      </w:r>
    </w:p>
    <w:p w:rsidR="00A12A18" w:rsidRDefault="00A12A18" w:rsidP="00A12A1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 =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(А)*Р(В)</w:t>
      </w:r>
    </w:p>
    <w:p w:rsidR="00A12A18" w:rsidRDefault="00A12A18" w:rsidP="00A12A1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23439">
        <w:rPr>
          <w:rFonts w:ascii="Times New Roman" w:hAnsi="Times New Roman" w:cs="Times New Roman"/>
          <w:b/>
          <w:sz w:val="28"/>
        </w:rPr>
        <w:t>Примеры решения некоторых задач раздела «Реальная математика»</w:t>
      </w:r>
    </w:p>
    <w:p w:rsidR="00A12A18" w:rsidRPr="00823439" w:rsidRDefault="00A12A18" w:rsidP="00A12A18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343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Задача 1.</w:t>
      </w:r>
      <w:r w:rsidRPr="00C11E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На рисунке жирными точками показана среднесуточная температура воздуха в Бресте каждый день с 6 по 19 июля 1981 года. По </w:t>
      </w:r>
      <w:r w:rsidRPr="00C11E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горизонтали указываются числа месяца, по вертикали — температура в градусах Цельсия. Для наглядности жирные точки соединены линией. Определите по рисунку разность между наибольшей и наименьшей среднесуточными температурами за указанный период. Ответ дайте в градусах Цельсия.</w:t>
      </w:r>
    </w:p>
    <w:p w:rsidR="00A12A18" w:rsidRPr="00823439" w:rsidRDefault="00A12A18" w:rsidP="00A12A18">
      <w:pPr>
        <w:pStyle w:val="a3"/>
        <w:shd w:val="clear" w:color="auto" w:fill="FFFFFF"/>
        <w:spacing w:before="75"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3439">
        <w:rPr>
          <w:noProof/>
          <w:lang w:eastAsia="ru-RU"/>
        </w:rPr>
        <w:drawing>
          <wp:inline distT="0" distB="0" distL="0" distR="0" wp14:anchorId="6D087995" wp14:editId="792D2EBA">
            <wp:extent cx="3467100" cy="1993583"/>
            <wp:effectExtent l="0" t="0" r="0" b="6985"/>
            <wp:docPr id="2" name="Рисунок 2" descr="https://ege.sdamgia.ru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get_file?id=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84" cy="200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18" w:rsidRPr="00823439" w:rsidRDefault="00A12A18" w:rsidP="00A12A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2A18" w:rsidRDefault="00A12A18" w:rsidP="00A12A18">
      <w:pPr>
        <w:shd w:val="clear" w:color="auto" w:fill="FFFFFF"/>
        <w:spacing w:before="7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C4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предполагает нахождение максимальной и минимальной величины по графику. Ученики должны понять, что максимальное и минимальное значение на оси ординат будут соответствовать нужным величинам. Для нахождения разницы необходимо найти разность этих величин.</w:t>
      </w:r>
    </w:p>
    <w:p w:rsidR="00A12A18" w:rsidRPr="003C475F" w:rsidRDefault="00A12A18" w:rsidP="00A12A18">
      <w:pPr>
        <w:shd w:val="clear" w:color="auto" w:fill="FFFFFF"/>
        <w:spacing w:before="7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Часто ошибки в подобных заданиях возникают из-за невнимательного прочтения условия. Например, вместо разницы указана максимальная или минимальная температура. </w:t>
      </w:r>
    </w:p>
    <w:p w:rsidR="00A12A18" w:rsidRPr="003C475F" w:rsidRDefault="00A12A18" w:rsidP="00A12A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C475F">
        <w:rPr>
          <w:sz w:val="28"/>
          <w:u w:val="single"/>
        </w:rPr>
        <w:t>Задача 2</w:t>
      </w:r>
      <w:r w:rsidRPr="003C475F">
        <w:rPr>
          <w:sz w:val="28"/>
          <w:szCs w:val="28"/>
          <w:u w:val="single"/>
        </w:rPr>
        <w:t xml:space="preserve">. </w:t>
      </w:r>
      <w:r w:rsidRPr="00C11EA0">
        <w:rPr>
          <w:color w:val="000000"/>
          <w:sz w:val="28"/>
          <w:szCs w:val="28"/>
          <w:u w:val="single"/>
        </w:rPr>
        <w:t>Футболка стоила 800 рублей. После снижения цены она стала стоить 680 рублей. На сколько процентов была снижена цена на футболку?</w:t>
      </w:r>
    </w:p>
    <w:p w:rsidR="00A12A18" w:rsidRPr="003C475F" w:rsidRDefault="00A12A18" w:rsidP="00A12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4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подобных задач нужно пользоваться следующим алгоритмом:</w:t>
      </w:r>
    </w:p>
    <w:p w:rsidR="00A12A18" w:rsidRDefault="00A12A18" w:rsidP="00A12A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разницы в увеличении/уменьшении величины. В данном случае цена снизилась на 120 рублей.</w:t>
      </w:r>
    </w:p>
    <w:p w:rsidR="00A12A18" w:rsidRDefault="00A12A18" w:rsidP="00A12A1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части, которую составляет полученная разница в первоначальной величине. В данном случае 120/800 = 3/20 или 0.15.</w:t>
      </w:r>
    </w:p>
    <w:p w:rsidR="00A12A18" w:rsidRDefault="00A12A18" w:rsidP="00A12A18">
      <w:pPr>
        <w:pStyle w:val="a3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долей в проценты. </w:t>
      </w:r>
    </w:p>
    <w:p w:rsidR="00A12A18" w:rsidRPr="003C475F" w:rsidRDefault="00A12A18" w:rsidP="00A12A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2"/>
        </w:rPr>
      </w:pPr>
      <w:r w:rsidRPr="003C475F">
        <w:rPr>
          <w:color w:val="000000"/>
          <w:sz w:val="28"/>
          <w:szCs w:val="28"/>
          <w:u w:val="single"/>
        </w:rPr>
        <w:t xml:space="preserve">Задача 3. </w:t>
      </w:r>
      <w:r w:rsidRPr="00C11EA0">
        <w:rPr>
          <w:color w:val="000000"/>
          <w:sz w:val="28"/>
          <w:szCs w:val="22"/>
          <w:u w:val="single"/>
        </w:rPr>
        <w:t>На экзамен вынесено 60 вопросов, Андрей не выучил 3 из них. Найдите вероятность того, что ему попадется выученный вопрос.</w:t>
      </w:r>
    </w:p>
    <w:p w:rsidR="00A12A18" w:rsidRDefault="00A12A18" w:rsidP="00A12A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Cs/>
          <w:color w:val="000000"/>
          <w:sz w:val="28"/>
          <w:szCs w:val="28"/>
        </w:rPr>
      </w:pPr>
      <w:r w:rsidRPr="003C475F">
        <w:rPr>
          <w:bCs/>
          <w:color w:val="000000"/>
          <w:sz w:val="28"/>
          <w:szCs w:val="28"/>
        </w:rPr>
        <w:t>Для решения подобных задач нужно пользоваться следующим алгоритмом:</w:t>
      </w:r>
    </w:p>
    <w:p w:rsidR="00A12A18" w:rsidRPr="003C475F" w:rsidRDefault="00A12A18" w:rsidP="00A12A18">
      <w:pPr>
        <w:pStyle w:val="leftmargin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Нахождение числа благоприятных условию задачи событий. В данном примере число выученных вопросов равно 60-3 = 57.</w:t>
      </w:r>
    </w:p>
    <w:p w:rsidR="00A12A18" w:rsidRPr="003C475F" w:rsidRDefault="00A12A18" w:rsidP="00A12A18">
      <w:pPr>
        <w:pStyle w:val="leftmargin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Нахождение вероятности события. Вероятность событие будет равна числу благоприятных исходов к общему количеству исходов. В рассматриваемом примере получим вероятность 57/60 = 0.95.</w:t>
      </w:r>
    </w:p>
    <w:p w:rsidR="00971019" w:rsidRDefault="00971019" w:rsidP="00971019">
      <w:pPr>
        <w:pStyle w:val="2"/>
        <w:jc w:val="center"/>
        <w:rPr>
          <w:color w:val="000000" w:themeColor="text1"/>
          <w:sz w:val="28"/>
          <w:szCs w:val="28"/>
        </w:rPr>
      </w:pPr>
      <w:bookmarkStart w:id="7" w:name="_Hlk488668894"/>
    </w:p>
    <w:p w:rsidR="00971019" w:rsidRDefault="00971019" w:rsidP="00971019">
      <w:pPr>
        <w:pStyle w:val="2"/>
        <w:jc w:val="center"/>
        <w:rPr>
          <w:color w:val="000000" w:themeColor="text1"/>
          <w:sz w:val="28"/>
          <w:szCs w:val="28"/>
        </w:rPr>
      </w:pPr>
    </w:p>
    <w:p w:rsidR="00971019" w:rsidRDefault="00971019" w:rsidP="00971019">
      <w:pPr>
        <w:pStyle w:val="2"/>
        <w:jc w:val="center"/>
        <w:rPr>
          <w:color w:val="000000" w:themeColor="text1"/>
          <w:sz w:val="28"/>
          <w:szCs w:val="28"/>
        </w:rPr>
      </w:pPr>
    </w:p>
    <w:p w:rsidR="00971019" w:rsidRPr="00F80ACA" w:rsidRDefault="00971019" w:rsidP="00971019">
      <w:pPr>
        <w:pStyle w:val="2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Раздел «Алгебра»</w:t>
      </w:r>
    </w:p>
    <w:bookmarkEnd w:id="7"/>
    <w:p w:rsidR="00971019" w:rsidRPr="00CA0358" w:rsidRDefault="00971019" w:rsidP="0097101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0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модуля «Алгебра». Основные разделы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0256">
        <w:rPr>
          <w:rFonts w:ascii="Times New Roman" w:hAnsi="Times New Roman" w:cs="Times New Roman"/>
          <w:sz w:val="28"/>
        </w:rPr>
        <w:t xml:space="preserve">Этот раздел предназначен для отработки навыков решения задач на преобразование выражений, вычисление их значений, сравнение чисел, изображение чисел </w:t>
      </w:r>
      <w:proofErr w:type="gramStart"/>
      <w:r w:rsidRPr="00C50256">
        <w:rPr>
          <w:rFonts w:ascii="Times New Roman" w:hAnsi="Times New Roman" w:cs="Times New Roman"/>
          <w:sz w:val="28"/>
        </w:rPr>
        <w:t>на</w:t>
      </w:r>
      <w:proofErr w:type="gramEnd"/>
      <w:r w:rsidRPr="00C50256">
        <w:rPr>
          <w:rFonts w:ascii="Times New Roman" w:hAnsi="Times New Roman" w:cs="Times New Roman"/>
          <w:sz w:val="28"/>
        </w:rPr>
        <w:t xml:space="preserve"> числовой прямой. Подобные задания ежег</w:t>
      </w:r>
      <w:r>
        <w:rPr>
          <w:rFonts w:ascii="Times New Roman" w:hAnsi="Times New Roman" w:cs="Times New Roman"/>
          <w:sz w:val="28"/>
        </w:rPr>
        <w:t>о</w:t>
      </w:r>
      <w:r w:rsidRPr="00C50256">
        <w:rPr>
          <w:rFonts w:ascii="Times New Roman" w:hAnsi="Times New Roman" w:cs="Times New Roman"/>
          <w:sz w:val="28"/>
        </w:rPr>
        <w:t>дно включаются в варианты ОГЭ по математике как самостоятельные задачи</w:t>
      </w:r>
      <w:r>
        <w:rPr>
          <w:rFonts w:ascii="Times New Roman" w:hAnsi="Times New Roman" w:cs="Times New Roman"/>
          <w:sz w:val="28"/>
        </w:rPr>
        <w:t>.</w:t>
      </w:r>
      <w:r w:rsidRPr="00C50256">
        <w:rPr>
          <w:rFonts w:ascii="Times New Roman" w:hAnsi="Times New Roman" w:cs="Times New Roman"/>
          <w:sz w:val="28"/>
        </w:rPr>
        <w:t xml:space="preserve"> Кроме того, без умения выполнять такие задания будет трудно или почти невозможно решать более сложные задания </w:t>
      </w:r>
      <w:r>
        <w:rPr>
          <w:rFonts w:ascii="Times New Roman" w:hAnsi="Times New Roman" w:cs="Times New Roman"/>
          <w:sz w:val="28"/>
        </w:rPr>
        <w:t>–</w:t>
      </w:r>
      <w:r w:rsidRPr="00C502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высокого </w:t>
      </w:r>
      <w:r w:rsidRPr="00C50256">
        <w:rPr>
          <w:rFonts w:ascii="Times New Roman" w:hAnsi="Times New Roman" w:cs="Times New Roman"/>
          <w:sz w:val="28"/>
        </w:rPr>
        <w:t>уравнения, неравенства, текстовые задачи, задачи по геометрии, требующие выполнения алгебраических преобразований.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Обозначим основные умения, которые необходимы ученику для успешного решения задач из раздела «Алгебра»: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целыми числами.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обыкновенными дробями.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десятичными дробями.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комбинациями десятичных и обыкновенных дробей.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натуральными степенями.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c целыми степенями.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Арифметические действия с корнями.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Изображение чисел на </w:t>
      </w:r>
      <w:proofErr w:type="gramStart"/>
      <w:r w:rsidRPr="00251235">
        <w:rPr>
          <w:rFonts w:ascii="Times New Roman" w:hAnsi="Times New Roman" w:cs="Times New Roman"/>
          <w:sz w:val="28"/>
        </w:rPr>
        <w:t>числовой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прямой, сравнение и оценка.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Формулы сокращённого умножения. Преобразование целых алгебраических выражений.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Преобразование дробно-рациональных алгебраических выражений.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Преобразование иррациональных алгебраических выражений.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Числовые последовательности. Арифметическая прогрессия.</w:t>
      </w:r>
    </w:p>
    <w:p w:rsidR="00971019" w:rsidRPr="00251235" w:rsidRDefault="00971019" w:rsidP="0097101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Числовые последовательности. Геометрическая прогрессия.</w:t>
      </w:r>
    </w:p>
    <w:p w:rsidR="00971019" w:rsidRPr="00F058DC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0256">
        <w:rPr>
          <w:rFonts w:ascii="Times New Roman" w:hAnsi="Times New Roman" w:cs="Times New Roman"/>
          <w:sz w:val="28"/>
        </w:rPr>
        <w:t>Первые из уроков, предназначенных для закре</w:t>
      </w:r>
      <w:r>
        <w:rPr>
          <w:rFonts w:ascii="Times New Roman" w:hAnsi="Times New Roman" w:cs="Times New Roman"/>
          <w:sz w:val="28"/>
        </w:rPr>
        <w:t>пления навыков выполнения ариф</w:t>
      </w:r>
      <w:r w:rsidRPr="00C50256">
        <w:rPr>
          <w:rFonts w:ascii="Times New Roman" w:hAnsi="Times New Roman" w:cs="Times New Roman"/>
          <w:sz w:val="28"/>
        </w:rPr>
        <w:t>метических действий с числами и степенями, п</w:t>
      </w:r>
      <w:r>
        <w:rPr>
          <w:rFonts w:ascii="Times New Roman" w:hAnsi="Times New Roman" w:cs="Times New Roman"/>
          <w:sz w:val="28"/>
        </w:rPr>
        <w:t>освящены целым числам. Для реше</w:t>
      </w:r>
      <w:r w:rsidRPr="00C50256">
        <w:rPr>
          <w:rFonts w:ascii="Times New Roman" w:hAnsi="Times New Roman" w:cs="Times New Roman"/>
          <w:sz w:val="28"/>
        </w:rPr>
        <w:t>ния соответствующих задач достаточно знать пор</w:t>
      </w:r>
      <w:r>
        <w:rPr>
          <w:rFonts w:ascii="Times New Roman" w:hAnsi="Times New Roman" w:cs="Times New Roman"/>
          <w:sz w:val="28"/>
        </w:rPr>
        <w:t>яд</w:t>
      </w:r>
      <w:r w:rsidRPr="00C50256">
        <w:rPr>
          <w:rFonts w:ascii="Times New Roman" w:hAnsi="Times New Roman" w:cs="Times New Roman"/>
          <w:sz w:val="28"/>
        </w:rPr>
        <w:t>ок выполнения арифметических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C50256">
        <w:rPr>
          <w:rFonts w:ascii="Times New Roman" w:hAnsi="Times New Roman" w:cs="Times New Roman"/>
          <w:sz w:val="28"/>
        </w:rPr>
        <w:t>операций с целыми числами и их свойства, формулы квадрата суммы и квадрата</w:t>
      </w:r>
      <w:r>
        <w:rPr>
          <w:rFonts w:ascii="Times New Roman" w:hAnsi="Times New Roman" w:cs="Times New Roman"/>
          <w:sz w:val="28"/>
        </w:rPr>
        <w:t xml:space="preserve"> </w:t>
      </w:r>
      <w:r w:rsidRPr="00C50256">
        <w:rPr>
          <w:rFonts w:ascii="Times New Roman" w:hAnsi="Times New Roman" w:cs="Times New Roman"/>
          <w:sz w:val="28"/>
        </w:rPr>
        <w:t>разности двух чисел, формулу разности квадратов двух</w:t>
      </w:r>
      <w:r>
        <w:rPr>
          <w:rFonts w:ascii="Times New Roman" w:hAnsi="Times New Roman" w:cs="Times New Roman"/>
          <w:sz w:val="28"/>
        </w:rPr>
        <w:t xml:space="preserve"> </w:t>
      </w:r>
      <w:r w:rsidRPr="00C50256">
        <w:rPr>
          <w:rFonts w:ascii="Times New Roman" w:hAnsi="Times New Roman" w:cs="Times New Roman"/>
          <w:sz w:val="28"/>
        </w:rPr>
        <w:t>чисел</w:t>
      </w:r>
      <w:r w:rsidRPr="00F058DC">
        <w:rPr>
          <w:rFonts w:ascii="Times New Roman" w:hAnsi="Times New Roman" w:cs="Times New Roman"/>
          <w:sz w:val="28"/>
        </w:rPr>
        <w:t>.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0256">
        <w:rPr>
          <w:rFonts w:ascii="Times New Roman" w:hAnsi="Times New Roman" w:cs="Times New Roman"/>
          <w:sz w:val="28"/>
        </w:rPr>
        <w:t>Любой из примеров на вычисление на ОГЭ п</w:t>
      </w:r>
      <w:r>
        <w:rPr>
          <w:rFonts w:ascii="Times New Roman" w:hAnsi="Times New Roman" w:cs="Times New Roman"/>
          <w:sz w:val="28"/>
        </w:rPr>
        <w:t xml:space="preserve">о математике может быть решён с </w:t>
      </w:r>
      <w:r w:rsidRPr="00C50256">
        <w:rPr>
          <w:rFonts w:ascii="Times New Roman" w:hAnsi="Times New Roman" w:cs="Times New Roman"/>
          <w:sz w:val="28"/>
        </w:rPr>
        <w:t>помощью последовательного выполнения арифметических операций.</w:t>
      </w:r>
    </w:p>
    <w:p w:rsidR="00971019" w:rsidRPr="00CA0358" w:rsidRDefault="00971019" w:rsidP="009710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0358">
        <w:rPr>
          <w:rFonts w:ascii="Times New Roman" w:hAnsi="Times New Roman" w:cs="Times New Roman"/>
          <w:b/>
          <w:sz w:val="28"/>
        </w:rPr>
        <w:t>Арифметические действия с дробями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Действия с конечными десятичными дробями</w:t>
      </w:r>
      <w:r>
        <w:rPr>
          <w:rFonts w:ascii="Times New Roman" w:hAnsi="Times New Roman" w:cs="Times New Roman"/>
          <w:sz w:val="28"/>
        </w:rPr>
        <w:t xml:space="preserve"> обычно приводят </w:t>
      </w:r>
      <w:proofErr w:type="gramStart"/>
      <w:r>
        <w:rPr>
          <w:rFonts w:ascii="Times New Roman" w:hAnsi="Times New Roman" w:cs="Times New Roman"/>
          <w:sz w:val="28"/>
        </w:rPr>
        <w:t>к меньшему чис</w:t>
      </w:r>
      <w:r w:rsidRPr="00251235">
        <w:rPr>
          <w:rFonts w:ascii="Times New Roman" w:hAnsi="Times New Roman" w:cs="Times New Roman"/>
          <w:sz w:val="28"/>
        </w:rPr>
        <w:t xml:space="preserve">лу ошибок </w:t>
      </w:r>
      <w:r>
        <w:rPr>
          <w:rFonts w:ascii="Times New Roman" w:hAnsi="Times New Roman" w:cs="Times New Roman"/>
          <w:sz w:val="28"/>
        </w:rPr>
        <w:t>по</w:t>
      </w:r>
      <w:r w:rsidRPr="00251235">
        <w:rPr>
          <w:rFonts w:ascii="Times New Roman" w:hAnsi="Times New Roman" w:cs="Times New Roman"/>
          <w:sz w:val="28"/>
        </w:rPr>
        <w:t xml:space="preserve"> сравнению с задачами на дейст</w:t>
      </w:r>
      <w:r>
        <w:rPr>
          <w:rFonts w:ascii="Times New Roman" w:hAnsi="Times New Roman" w:cs="Times New Roman"/>
          <w:sz w:val="28"/>
        </w:rPr>
        <w:t>вия с обыкновенными дробями</w:t>
      </w:r>
      <w:proofErr w:type="gramEnd"/>
      <w:r>
        <w:rPr>
          <w:rFonts w:ascii="Times New Roman" w:hAnsi="Times New Roman" w:cs="Times New Roman"/>
          <w:sz w:val="28"/>
        </w:rPr>
        <w:t xml:space="preserve"> или </w:t>
      </w:r>
      <w:r w:rsidRPr="00251235">
        <w:rPr>
          <w:rFonts w:ascii="Times New Roman" w:hAnsi="Times New Roman" w:cs="Times New Roman"/>
          <w:sz w:val="28"/>
        </w:rPr>
        <w:t>комбинациями обыкновенных и смешанных дробей. Связано это, видимо, с тем, что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конечные десятичные дроби как бы являются «по умолчанию» дробями «с общим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знаменателем». В самом сложном случае достато</w:t>
      </w:r>
      <w:r>
        <w:rPr>
          <w:rFonts w:ascii="Times New Roman" w:hAnsi="Times New Roman" w:cs="Times New Roman"/>
          <w:sz w:val="28"/>
        </w:rPr>
        <w:t>чно дописать необходимое количе</w:t>
      </w:r>
      <w:r w:rsidRPr="00251235">
        <w:rPr>
          <w:rFonts w:ascii="Times New Roman" w:hAnsi="Times New Roman" w:cs="Times New Roman"/>
          <w:sz w:val="28"/>
        </w:rPr>
        <w:t>ство нулей после запятой, чтобы получить дроби с одним и тем же числом знаков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после </w:t>
      </w:r>
      <w:r w:rsidRPr="00251235">
        <w:rPr>
          <w:rFonts w:ascii="Times New Roman" w:hAnsi="Times New Roman" w:cs="Times New Roman"/>
          <w:sz w:val="28"/>
        </w:rPr>
        <w:lastRenderedPageBreak/>
        <w:t>запятой. Иногда вычисления удаётся рац</w:t>
      </w:r>
      <w:r>
        <w:rPr>
          <w:rFonts w:ascii="Times New Roman" w:hAnsi="Times New Roman" w:cs="Times New Roman"/>
          <w:sz w:val="28"/>
        </w:rPr>
        <w:t>ионализировать стандартными при</w:t>
      </w:r>
      <w:r w:rsidRPr="00251235">
        <w:rPr>
          <w:rFonts w:ascii="Times New Roman" w:hAnsi="Times New Roman" w:cs="Times New Roman"/>
          <w:sz w:val="28"/>
        </w:rPr>
        <w:t>ёмами: вынесением за скобку общего множителя, применением форму</w:t>
      </w:r>
      <w:r>
        <w:rPr>
          <w:rFonts w:ascii="Times New Roman" w:hAnsi="Times New Roman" w:cs="Times New Roman"/>
          <w:sz w:val="28"/>
        </w:rPr>
        <w:t>л сокращён</w:t>
      </w:r>
      <w:r w:rsidRPr="00251235">
        <w:rPr>
          <w:rFonts w:ascii="Times New Roman" w:hAnsi="Times New Roman" w:cs="Times New Roman"/>
          <w:sz w:val="28"/>
        </w:rPr>
        <w:t xml:space="preserve">ного умножения, распределительных свойств и </w:t>
      </w:r>
      <w:r>
        <w:rPr>
          <w:rFonts w:ascii="Times New Roman" w:hAnsi="Times New Roman" w:cs="Times New Roman"/>
          <w:sz w:val="28"/>
        </w:rPr>
        <w:t>т</w:t>
      </w:r>
      <w:r w:rsidRPr="00251235">
        <w:rPr>
          <w:rFonts w:ascii="Times New Roman" w:hAnsi="Times New Roman" w:cs="Times New Roman"/>
          <w:sz w:val="28"/>
        </w:rPr>
        <w:t>. д.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Задания, в которых встречаются как десяти</w:t>
      </w:r>
      <w:r>
        <w:rPr>
          <w:rFonts w:ascii="Times New Roman" w:hAnsi="Times New Roman" w:cs="Times New Roman"/>
          <w:sz w:val="28"/>
        </w:rPr>
        <w:t xml:space="preserve">чные, так и обыкновенные дроби, </w:t>
      </w:r>
      <w:r w:rsidRPr="00251235">
        <w:rPr>
          <w:rFonts w:ascii="Times New Roman" w:hAnsi="Times New Roman" w:cs="Times New Roman"/>
          <w:sz w:val="28"/>
        </w:rPr>
        <w:t>вызывают порой значительные затруднения у части школьников. Если знаменатели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всех дробей в условии являются степенями двойки и пятёрки или произведением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таких степеней, дроби лучше обратить </w:t>
      </w:r>
      <w:proofErr w:type="gramStart"/>
      <w:r w:rsidRPr="00251235">
        <w:rPr>
          <w:rFonts w:ascii="Times New Roman" w:hAnsi="Times New Roman" w:cs="Times New Roman"/>
          <w:sz w:val="28"/>
        </w:rPr>
        <w:t>в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конечные десятичные. Если хотя бы </w:t>
      </w:r>
      <w:r>
        <w:rPr>
          <w:rFonts w:ascii="Times New Roman" w:hAnsi="Times New Roman" w:cs="Times New Roman"/>
          <w:sz w:val="28"/>
        </w:rPr>
        <w:t xml:space="preserve">один </w:t>
      </w:r>
      <w:r w:rsidRPr="00251235">
        <w:rPr>
          <w:rFonts w:ascii="Times New Roman" w:hAnsi="Times New Roman" w:cs="Times New Roman"/>
          <w:sz w:val="28"/>
        </w:rPr>
        <w:t>из знаменателей дробей отличен от степеней двойки и пятёрки или произведения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таких степеней, дроби лучше обратить </w:t>
      </w:r>
      <w:proofErr w:type="gramStart"/>
      <w:r w:rsidRPr="00251235">
        <w:rPr>
          <w:rFonts w:ascii="Times New Roman" w:hAnsi="Times New Roman" w:cs="Times New Roman"/>
          <w:sz w:val="28"/>
        </w:rPr>
        <w:t>в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обыкновенные.</w:t>
      </w:r>
    </w:p>
    <w:p w:rsidR="00971019" w:rsidRPr="00CA0358" w:rsidRDefault="00971019" w:rsidP="009710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0358">
        <w:rPr>
          <w:rFonts w:ascii="Times New Roman" w:hAnsi="Times New Roman" w:cs="Times New Roman"/>
          <w:b/>
          <w:sz w:val="28"/>
        </w:rPr>
        <w:t>Арифметические действия со степенями и корнями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При решении задач на действия со степенями обычно достаточно:</w:t>
      </w:r>
    </w:p>
    <w:p w:rsidR="00971019" w:rsidRPr="00C9319F" w:rsidRDefault="00971019" w:rsidP="009710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9319F">
        <w:rPr>
          <w:rFonts w:ascii="Times New Roman" w:hAnsi="Times New Roman" w:cs="Times New Roman"/>
          <w:sz w:val="28"/>
        </w:rPr>
        <w:t>привести степени к одному основанию;</w:t>
      </w:r>
    </w:p>
    <w:p w:rsidR="00971019" w:rsidRPr="00C9319F" w:rsidRDefault="00971019" w:rsidP="0097101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9319F">
        <w:rPr>
          <w:rFonts w:ascii="Times New Roman" w:hAnsi="Times New Roman" w:cs="Times New Roman"/>
          <w:sz w:val="28"/>
        </w:rPr>
        <w:t>привести степени к одному показателю.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Напомним определение и основные свойства корня степени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.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9319F">
        <w:rPr>
          <w:rFonts w:ascii="Times New Roman" w:hAnsi="Times New Roman" w:cs="Times New Roman"/>
          <w:sz w:val="28"/>
          <w:u w:val="single"/>
        </w:rPr>
        <w:t>Определение.</w:t>
      </w:r>
      <w:r w:rsidRPr="00251235">
        <w:rPr>
          <w:rFonts w:ascii="Times New Roman" w:hAnsi="Times New Roman" w:cs="Times New Roman"/>
          <w:sz w:val="28"/>
        </w:rPr>
        <w:t xml:space="preserve"> Алгебраическим корнем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 xml:space="preserve">-й степени </w:t>
      </w:r>
      <w:r>
        <w:rPr>
          <w:rFonts w:ascii="Times New Roman" w:hAnsi="Times New Roman" w:cs="Times New Roman"/>
          <w:sz w:val="28"/>
        </w:rPr>
        <w:t>из числа a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называется такое число b,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-я степень которого равна а. Арифметическим корнем</w:t>
      </w:r>
      <w:r w:rsidRPr="00C931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-й степени из числа a называется такое неотрицательное число b,</w:t>
      </w:r>
      <w:r w:rsidRPr="00C931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-я степень которого равна а.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Обозначается корень степени n так:</w:t>
      </w:r>
      <w:r w:rsidRPr="00C9319F">
        <w:rPr>
          <w:rFonts w:ascii="Times New Roman" w:hAnsi="Times New Roman" w:cs="Times New Roman"/>
          <w:sz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lang w:val="en-US"/>
              </w:rPr>
              <m:t>a</m:t>
            </m:r>
          </m:e>
        </m:rad>
      </m:oMath>
      <w:r w:rsidRPr="00251235">
        <w:rPr>
          <w:rFonts w:ascii="Times New Roman" w:hAnsi="Times New Roman" w:cs="Times New Roman"/>
          <w:sz w:val="28"/>
        </w:rPr>
        <w:t xml:space="preserve">. Знак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lang w:val="en-US"/>
              </w:rPr>
              <m:t>n</m:t>
            </m:r>
          </m:deg>
          <m:e/>
        </m:rad>
      </m:oMath>
      <w:r>
        <w:rPr>
          <w:rFonts w:ascii="Times New Roman" w:hAnsi="Times New Roman" w:cs="Times New Roman"/>
          <w:sz w:val="28"/>
        </w:rPr>
        <w:t>- называется радикалом, n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показателем степени корня. Корень второй степени называется квадратным, при его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обозначении степень корня не указывается</w:t>
      </w:r>
      <w:r w:rsidRPr="00C9319F">
        <w:rPr>
          <w:rFonts w:ascii="Times New Roman" w:hAnsi="Times New Roman" w:cs="Times New Roman"/>
          <w:sz w:val="28"/>
        </w:rPr>
        <w:t>.</w:t>
      </w:r>
      <w:r w:rsidRPr="00251235">
        <w:rPr>
          <w:rFonts w:ascii="Times New Roman" w:hAnsi="Times New Roman" w:cs="Times New Roman"/>
          <w:sz w:val="28"/>
        </w:rPr>
        <w:t xml:space="preserve"> Корень третьей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степени называется кубическим корнем и обозначается стандартным образом</w:t>
      </w:r>
      <w:r w:rsidRPr="00C9319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</w:t>
      </w:r>
      <w:r w:rsidRPr="00251235">
        <w:rPr>
          <w:rFonts w:ascii="Times New Roman" w:hAnsi="Times New Roman" w:cs="Times New Roman"/>
          <w:sz w:val="28"/>
        </w:rPr>
        <w:t>давляющее большинство иррациональных выражений школьного курса математики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связано именно с квадратными и реже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251235">
        <w:rPr>
          <w:rFonts w:ascii="Times New Roman" w:hAnsi="Times New Roman" w:cs="Times New Roman"/>
          <w:sz w:val="28"/>
        </w:rPr>
        <w:t xml:space="preserve"> кубическими корнями. 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Замечание 1. Для записи алгебраического и арифметического ко</w:t>
      </w:r>
      <w:r>
        <w:rPr>
          <w:rFonts w:ascii="Times New Roman" w:hAnsi="Times New Roman" w:cs="Times New Roman"/>
          <w:sz w:val="28"/>
        </w:rPr>
        <w:t>рня используется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один и тот же символ. </w:t>
      </w:r>
      <w:proofErr w:type="gramStart"/>
      <w:r w:rsidRPr="00251235">
        <w:rPr>
          <w:rFonts w:ascii="Times New Roman" w:hAnsi="Times New Roman" w:cs="Times New Roman"/>
          <w:sz w:val="28"/>
        </w:rPr>
        <w:t>Понятие арифметического корня вводится для того, чтобы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сделать однозначным определение корня чётной степени: ведь чётные степени двух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противоположных чисел одинаковы, и, если при извлечении корня чётной степени не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оговаривать, какое из них имеется в виду, это при</w:t>
      </w:r>
      <w:r>
        <w:rPr>
          <w:rFonts w:ascii="Times New Roman" w:hAnsi="Times New Roman" w:cs="Times New Roman"/>
          <w:sz w:val="28"/>
        </w:rPr>
        <w:t>ведёт к различного рода противо</w:t>
      </w:r>
      <w:r w:rsidRPr="00251235">
        <w:rPr>
          <w:rFonts w:ascii="Times New Roman" w:hAnsi="Times New Roman" w:cs="Times New Roman"/>
          <w:sz w:val="28"/>
        </w:rPr>
        <w:t>речиям.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Поэтому, когда говорят и пишут о корне чётной степени из числа, то всегда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(если не оговорено противное) имеют в виду арифметический корень, который по</w:t>
      </w:r>
      <w:r w:rsidRPr="00C9319F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определению является неотрицательным числом. Д</w:t>
      </w:r>
      <w:r>
        <w:rPr>
          <w:rFonts w:ascii="Times New Roman" w:hAnsi="Times New Roman" w:cs="Times New Roman"/>
          <w:sz w:val="28"/>
        </w:rPr>
        <w:t>ля корней нечётной степени обычн</w:t>
      </w:r>
      <w:r w:rsidRPr="00251235">
        <w:rPr>
          <w:rFonts w:ascii="Times New Roman" w:hAnsi="Times New Roman" w:cs="Times New Roman"/>
          <w:sz w:val="28"/>
        </w:rPr>
        <w:t>о используют определение алгебраического корня. Таким образом, корень любой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степени из неотрицательного числа являетс</w:t>
      </w:r>
      <w:r>
        <w:rPr>
          <w:rFonts w:ascii="Times New Roman" w:hAnsi="Times New Roman" w:cs="Times New Roman"/>
          <w:sz w:val="28"/>
        </w:rPr>
        <w:t xml:space="preserve">я неотрицательным числом, корень </w:t>
      </w:r>
      <w:r w:rsidRPr="00251235">
        <w:rPr>
          <w:rFonts w:ascii="Times New Roman" w:hAnsi="Times New Roman" w:cs="Times New Roman"/>
          <w:sz w:val="28"/>
        </w:rPr>
        <w:t>нечётной степени из отрицательного числа является отрицательным числом.</w:t>
      </w:r>
    </w:p>
    <w:p w:rsidR="00971019" w:rsidRPr="00CA0358" w:rsidRDefault="00971019" w:rsidP="009710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0358">
        <w:rPr>
          <w:rFonts w:ascii="Times New Roman" w:hAnsi="Times New Roman" w:cs="Times New Roman"/>
          <w:b/>
          <w:sz w:val="28"/>
        </w:rPr>
        <w:t>Числовые последовательности. Арифметическая прогрессия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Напомним, что числовой последовательностью на</w:t>
      </w:r>
      <w:r>
        <w:rPr>
          <w:rFonts w:ascii="Times New Roman" w:hAnsi="Times New Roman" w:cs="Times New Roman"/>
          <w:sz w:val="28"/>
        </w:rPr>
        <w:t>зывается набор чисел, для кото</w:t>
      </w:r>
      <w:r w:rsidRPr="00251235">
        <w:rPr>
          <w:rFonts w:ascii="Times New Roman" w:hAnsi="Times New Roman" w:cs="Times New Roman"/>
          <w:sz w:val="28"/>
        </w:rPr>
        <w:t xml:space="preserve">рых указан порядок их следования, </w:t>
      </w:r>
      <w:r>
        <w:rPr>
          <w:rFonts w:ascii="Times New Roman" w:hAnsi="Times New Roman" w:cs="Times New Roman"/>
          <w:sz w:val="28"/>
        </w:rPr>
        <w:t>т</w:t>
      </w:r>
      <w:r w:rsidRPr="00251235">
        <w:rPr>
          <w:rFonts w:ascii="Times New Roman" w:hAnsi="Times New Roman" w:cs="Times New Roman"/>
          <w:sz w:val="28"/>
        </w:rPr>
        <w:t xml:space="preserve">. e. каждому </w:t>
      </w:r>
      <w:r>
        <w:rPr>
          <w:rFonts w:ascii="Times New Roman" w:hAnsi="Times New Roman" w:cs="Times New Roman"/>
          <w:sz w:val="28"/>
        </w:rPr>
        <w:t>из чисел набора приписан опреде</w:t>
      </w:r>
      <w:r w:rsidRPr="00251235">
        <w:rPr>
          <w:rFonts w:ascii="Times New Roman" w:hAnsi="Times New Roman" w:cs="Times New Roman"/>
          <w:sz w:val="28"/>
        </w:rPr>
        <w:t>лённый порядковый номер, причём любые два чис</w:t>
      </w:r>
      <w:r>
        <w:rPr>
          <w:rFonts w:ascii="Times New Roman" w:hAnsi="Times New Roman" w:cs="Times New Roman"/>
          <w:sz w:val="28"/>
        </w:rPr>
        <w:t>ла из набора (даже если они рав</w:t>
      </w:r>
      <w:r w:rsidRPr="00251235">
        <w:rPr>
          <w:rFonts w:ascii="Times New Roman" w:hAnsi="Times New Roman" w:cs="Times New Roman"/>
          <w:sz w:val="28"/>
        </w:rPr>
        <w:t>ны) имеют разные номера. Иными словами, последовательность - не что иное, как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функция, определённая на множестве </w:t>
      </w:r>
      <w:r w:rsidRPr="00251235">
        <w:rPr>
          <w:rFonts w:ascii="Times New Roman" w:hAnsi="Times New Roman" w:cs="Times New Roman"/>
          <w:sz w:val="28"/>
        </w:rPr>
        <w:lastRenderedPageBreak/>
        <w:t>натуральных чисел. График такой функции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представляет собой множество точек с натуральными абсциссами, ординаты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нах</w:t>
      </w:r>
      <w:r>
        <w:rPr>
          <w:rFonts w:ascii="Times New Roman" w:hAnsi="Times New Roman" w:cs="Times New Roman"/>
          <w:sz w:val="28"/>
        </w:rPr>
        <w:t>о</w:t>
      </w:r>
      <w:r w:rsidRPr="00251235">
        <w:rPr>
          <w:rFonts w:ascii="Times New Roman" w:hAnsi="Times New Roman" w:cs="Times New Roman"/>
          <w:sz w:val="28"/>
        </w:rPr>
        <w:t>дятся по определённому правилу. Это правило, как и в случае любой другой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функции, может быть дано в виде описания, таблицы, формулы либо даже сразу в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виде самого графика. Обычно последовательность обозначается так: (</w:t>
      </w:r>
      <w:proofErr w:type="spellStart"/>
      <w:r w:rsidRPr="00251235">
        <w:rPr>
          <w:rFonts w:ascii="Times New Roman" w:hAnsi="Times New Roman" w:cs="Times New Roman"/>
          <w:sz w:val="28"/>
        </w:rPr>
        <w:t>a</w:t>
      </w:r>
      <w:r w:rsidRPr="00C9319F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251235">
        <w:rPr>
          <w:rFonts w:ascii="Times New Roman" w:hAnsi="Times New Roman" w:cs="Times New Roman"/>
          <w:sz w:val="28"/>
        </w:rPr>
        <w:t>) - или так: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{</w:t>
      </w:r>
      <w:proofErr w:type="spellStart"/>
      <w:r w:rsidRPr="00251235">
        <w:rPr>
          <w:rFonts w:ascii="Times New Roman" w:hAnsi="Times New Roman" w:cs="Times New Roman"/>
          <w:sz w:val="28"/>
        </w:rPr>
        <w:t>a</w:t>
      </w:r>
      <w:r w:rsidRPr="00C9319F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</w:rPr>
        <w:t>}</w:t>
      </w:r>
      <w:r w:rsidRPr="00251235">
        <w:rPr>
          <w:rFonts w:ascii="Times New Roman" w:hAnsi="Times New Roman" w:cs="Times New Roman"/>
          <w:sz w:val="28"/>
        </w:rPr>
        <w:t>. Скобки указывают именно на обозначение последовательности, а их отсутствие,</w:t>
      </w:r>
      <w:r>
        <w:rPr>
          <w:rFonts w:ascii="Times New Roman" w:hAnsi="Times New Roman" w:cs="Times New Roman"/>
          <w:sz w:val="28"/>
        </w:rPr>
        <w:t xml:space="preserve"> т.</w:t>
      </w:r>
      <w:r w:rsidRPr="00251235">
        <w:rPr>
          <w:rFonts w:ascii="Times New Roman" w:hAnsi="Times New Roman" w:cs="Times New Roman"/>
          <w:sz w:val="28"/>
        </w:rPr>
        <w:t>е. запись а</w:t>
      </w:r>
      <w:proofErr w:type="gramStart"/>
      <w:r w:rsidRPr="00C9319F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, означает, что речь </w:t>
      </w:r>
      <w:r>
        <w:rPr>
          <w:rFonts w:ascii="Times New Roman" w:hAnsi="Times New Roman" w:cs="Times New Roman"/>
          <w:sz w:val="28"/>
        </w:rPr>
        <w:t>и</w:t>
      </w:r>
      <w:r w:rsidRPr="00251235">
        <w:rPr>
          <w:rFonts w:ascii="Times New Roman" w:hAnsi="Times New Roman" w:cs="Times New Roman"/>
          <w:sz w:val="28"/>
        </w:rPr>
        <w:t xml:space="preserve">дёт </w:t>
      </w:r>
      <w:r>
        <w:rPr>
          <w:rFonts w:ascii="Times New Roman" w:hAnsi="Times New Roman" w:cs="Times New Roman"/>
          <w:sz w:val="28"/>
        </w:rPr>
        <w:t>об</w:t>
      </w:r>
      <w:r w:rsidRPr="00251235">
        <w:rPr>
          <w:rFonts w:ascii="Times New Roman" w:hAnsi="Times New Roman" w:cs="Times New Roman"/>
          <w:sz w:val="28"/>
        </w:rPr>
        <w:t xml:space="preserve"> ты члене последовательности. В школьном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курсе математики изучаются в основном две последовательности: арифметическая и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геометрическая прогрессия. 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Арифметической прогрессией называется числовая последовательность, каж</w:t>
      </w:r>
      <w:r>
        <w:rPr>
          <w:rFonts w:ascii="Times New Roman" w:hAnsi="Times New Roman" w:cs="Times New Roman"/>
          <w:sz w:val="28"/>
        </w:rPr>
        <w:t>д</w:t>
      </w:r>
      <w:r w:rsidRPr="00251235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й </w:t>
      </w:r>
      <w:r w:rsidRPr="00251235">
        <w:rPr>
          <w:rFonts w:ascii="Times New Roman" w:hAnsi="Times New Roman" w:cs="Times New Roman"/>
          <w:sz w:val="28"/>
        </w:rPr>
        <w:t xml:space="preserve">член которой, начиная со второго, равен предыдущему, сложенному с </w:t>
      </w:r>
      <w:r>
        <w:rPr>
          <w:rFonts w:ascii="Times New Roman" w:hAnsi="Times New Roman" w:cs="Times New Roman"/>
          <w:sz w:val="28"/>
        </w:rPr>
        <w:t>одним</w:t>
      </w:r>
      <w:r w:rsidRPr="00251235">
        <w:rPr>
          <w:rFonts w:ascii="Times New Roman" w:hAnsi="Times New Roman" w:cs="Times New Roman"/>
          <w:sz w:val="28"/>
        </w:rPr>
        <w:t xml:space="preserve"> и тем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же для данной последовательности числом d, называемым разностью прогрессии.</w:t>
      </w:r>
    </w:p>
    <w:p w:rsidR="00971019" w:rsidRPr="00C04EE7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Разность арифметической прогрессии может бы</w:t>
      </w:r>
      <w:r>
        <w:rPr>
          <w:rFonts w:ascii="Times New Roman" w:hAnsi="Times New Roman" w:cs="Times New Roman"/>
          <w:sz w:val="28"/>
        </w:rPr>
        <w:t xml:space="preserve">ть любым числом: положительным, </w:t>
      </w:r>
      <w:r w:rsidRPr="00251235">
        <w:rPr>
          <w:rFonts w:ascii="Times New Roman" w:hAnsi="Times New Roman" w:cs="Times New Roman"/>
          <w:sz w:val="28"/>
        </w:rPr>
        <w:t>отрицательным, нулём. Таким образом, для того ч</w:t>
      </w:r>
      <w:r>
        <w:rPr>
          <w:rFonts w:ascii="Times New Roman" w:hAnsi="Times New Roman" w:cs="Times New Roman"/>
          <w:sz w:val="28"/>
        </w:rPr>
        <w:t>тобы однозначно определить ариф</w:t>
      </w:r>
      <w:r w:rsidRPr="00251235">
        <w:rPr>
          <w:rFonts w:ascii="Times New Roman" w:hAnsi="Times New Roman" w:cs="Times New Roman"/>
          <w:sz w:val="28"/>
        </w:rPr>
        <w:t xml:space="preserve">метическую прогрессию, достаточно знать какой-то её член и разность, </w:t>
      </w:r>
      <w:r>
        <w:rPr>
          <w:rFonts w:ascii="Times New Roman" w:hAnsi="Times New Roman" w:cs="Times New Roman"/>
          <w:sz w:val="28"/>
        </w:rPr>
        <w:t>т. e. ариф</w:t>
      </w:r>
      <w:r w:rsidRPr="00251235">
        <w:rPr>
          <w:rFonts w:ascii="Times New Roman" w:hAnsi="Times New Roman" w:cs="Times New Roman"/>
          <w:sz w:val="28"/>
        </w:rPr>
        <w:t>метическая прогрессия задаётся двумя элемент</w:t>
      </w:r>
      <w:r>
        <w:rPr>
          <w:rFonts w:ascii="Times New Roman" w:hAnsi="Times New Roman" w:cs="Times New Roman"/>
          <w:sz w:val="28"/>
        </w:rPr>
        <w:t>ами. В самых простых и стандарт</w:t>
      </w:r>
      <w:r w:rsidRPr="00251235">
        <w:rPr>
          <w:rFonts w:ascii="Times New Roman" w:hAnsi="Times New Roman" w:cs="Times New Roman"/>
          <w:sz w:val="28"/>
        </w:rPr>
        <w:t>ных случаях это первый член прогресс</w:t>
      </w:r>
      <w:proofErr w:type="gramStart"/>
      <w:r w:rsidRPr="00251235">
        <w:rPr>
          <w:rFonts w:ascii="Times New Roman" w:hAnsi="Times New Roman" w:cs="Times New Roman"/>
          <w:sz w:val="28"/>
        </w:rPr>
        <w:t>ии и её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разность. На числовой прямой члены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арифметической прогрессии с разностью, отлично</w:t>
      </w:r>
      <w:r>
        <w:rPr>
          <w:rFonts w:ascii="Times New Roman" w:hAnsi="Times New Roman" w:cs="Times New Roman"/>
          <w:sz w:val="28"/>
        </w:rPr>
        <w:t xml:space="preserve">й от нуля, изображаются точками, </w:t>
      </w:r>
      <w:r w:rsidRPr="00251235">
        <w:rPr>
          <w:rFonts w:ascii="Times New Roman" w:hAnsi="Times New Roman" w:cs="Times New Roman"/>
          <w:sz w:val="28"/>
        </w:rPr>
        <w:t xml:space="preserve">расстояние между двумя любыми соседними из которых равно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C04EE7">
        <w:rPr>
          <w:rFonts w:ascii="Times New Roman" w:hAnsi="Times New Roman" w:cs="Times New Roman"/>
          <w:sz w:val="28"/>
        </w:rPr>
        <w:t>.</w:t>
      </w:r>
    </w:p>
    <w:p w:rsidR="00971019" w:rsidRPr="00C04EE7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Из определения арифметической прогрессии вытекают формула её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-го члена</w:t>
      </w:r>
      <w:r>
        <w:rPr>
          <w:rFonts w:ascii="Times New Roman" w:hAnsi="Times New Roman" w:cs="Times New Roman"/>
          <w:sz w:val="28"/>
        </w:rPr>
        <w:t>:</w:t>
      </w:r>
    </w:p>
    <w:p w:rsidR="00971019" w:rsidRPr="00C04EE7" w:rsidRDefault="00971019" w:rsidP="00971019">
      <w:pPr>
        <w:ind w:firstLine="567"/>
        <w:jc w:val="both"/>
        <w:rPr>
          <w:rFonts w:ascii="Times New Roman" w:hAnsi="Times New Roman" w:cs="Times New Roman"/>
          <w:i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 xml:space="preserve">a=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n-1</m:t>
              </m:r>
            </m:e>
          </m:d>
          <m:r>
            <w:rPr>
              <w:rFonts w:ascii="Cambria Math" w:hAnsi="Cambria Math" w:cs="Times New Roman"/>
              <w:sz w:val="28"/>
            </w:rPr>
            <m:t>d</m:t>
          </m:r>
        </m:oMath>
      </m:oMathPara>
    </w:p>
    <w:p w:rsidR="00971019" w:rsidRDefault="00971019" w:rsidP="009710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и формула суммы </w:t>
      </w:r>
      <w:proofErr w:type="spellStart"/>
      <w:r w:rsidRPr="00251235">
        <w:rPr>
          <w:rFonts w:ascii="Times New Roman" w:hAnsi="Times New Roman" w:cs="Times New Roman"/>
          <w:sz w:val="28"/>
        </w:rPr>
        <w:t>S</w:t>
      </w:r>
      <w:r w:rsidRPr="00C04EE7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51235">
        <w:rPr>
          <w:rFonts w:ascii="Times New Roman" w:hAnsi="Times New Roman" w:cs="Times New Roman"/>
          <w:sz w:val="28"/>
        </w:rPr>
        <w:t>e</w:t>
      </w:r>
      <w:proofErr w:type="gramEnd"/>
      <w:r>
        <w:rPr>
          <w:rFonts w:ascii="Times New Roman" w:hAnsi="Times New Roman" w:cs="Times New Roman"/>
          <w:sz w:val="28"/>
        </w:rPr>
        <w:t>ё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первых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 xml:space="preserve"> членов</w:t>
      </w:r>
      <w:r>
        <w:rPr>
          <w:rFonts w:ascii="Times New Roman" w:hAnsi="Times New Roman" w:cs="Times New Roman"/>
          <w:sz w:val="28"/>
        </w:rPr>
        <w:t>:</w:t>
      </w:r>
    </w:p>
    <w:p w:rsidR="00971019" w:rsidRDefault="00971019" w:rsidP="00971019">
      <w:pPr>
        <w:ind w:firstLine="567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n </m:t>
          </m:r>
        </m:oMath>
      </m:oMathPara>
    </w:p>
    <w:p w:rsidR="00971019" w:rsidRPr="00251235" w:rsidRDefault="00971019" w:rsidP="0097101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Pr="00C04EE7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решении некоторых задач могут оказаться полезными следующие свойства, также</w:t>
      </w:r>
      <w:r w:rsidRPr="00C04EE7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вытекающие из определения арифметической прогрессии:</w:t>
      </w:r>
    </w:p>
    <w:p w:rsidR="00971019" w:rsidRPr="00251235" w:rsidRDefault="00971019" w:rsidP="0097101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1) a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r w:rsidRPr="00251235">
        <w:rPr>
          <w:rFonts w:ascii="Times New Roman" w:hAnsi="Times New Roman" w:cs="Times New Roman"/>
          <w:sz w:val="28"/>
        </w:rPr>
        <w:t xml:space="preserve"> + a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l</w:t>
      </w:r>
      <w:r w:rsidRPr="00251235">
        <w:rPr>
          <w:rFonts w:ascii="Times New Roman" w:hAnsi="Times New Roman" w:cs="Times New Roman"/>
          <w:sz w:val="28"/>
        </w:rPr>
        <w:t xml:space="preserve"> = а</w:t>
      </w:r>
      <w:r w:rsidRPr="00C04EE7">
        <w:rPr>
          <w:rFonts w:ascii="Times New Roman" w:hAnsi="Times New Roman" w:cs="Times New Roman"/>
          <w:sz w:val="28"/>
          <w:vertAlign w:val="subscript"/>
        </w:rPr>
        <w:t>р</w:t>
      </w:r>
      <w:r w:rsidRPr="00251235">
        <w:rPr>
          <w:rFonts w:ascii="Times New Roman" w:hAnsi="Times New Roman" w:cs="Times New Roman"/>
          <w:sz w:val="28"/>
        </w:rPr>
        <w:t xml:space="preserve"> + </w:t>
      </w:r>
      <w:proofErr w:type="spellStart"/>
      <w:r w:rsidRPr="00251235">
        <w:rPr>
          <w:rFonts w:ascii="Times New Roman" w:hAnsi="Times New Roman" w:cs="Times New Roman"/>
          <w:sz w:val="28"/>
        </w:rPr>
        <w:t>a</w:t>
      </w:r>
      <w:r w:rsidRPr="00C04EE7">
        <w:rPr>
          <w:rFonts w:ascii="Times New Roman" w:hAnsi="Times New Roman" w:cs="Times New Roman"/>
          <w:sz w:val="28"/>
          <w:vertAlign w:val="subscript"/>
        </w:rPr>
        <w:t>q</w:t>
      </w:r>
      <w:proofErr w:type="spellEnd"/>
      <w:r w:rsidRPr="00C04EE7">
        <w:rPr>
          <w:rFonts w:ascii="Times New Roman" w:hAnsi="Times New Roman" w:cs="Times New Roman"/>
          <w:sz w:val="28"/>
        </w:rPr>
        <w:t>.</w:t>
      </w:r>
      <w:r w:rsidRPr="00251235">
        <w:rPr>
          <w:rFonts w:ascii="Times New Roman" w:hAnsi="Times New Roman" w:cs="Times New Roman"/>
          <w:sz w:val="28"/>
        </w:rPr>
        <w:t xml:space="preserve"> B том и только том случае, если </w:t>
      </w:r>
      <w:r>
        <w:rPr>
          <w:rFonts w:ascii="Times New Roman" w:hAnsi="Times New Roman" w:cs="Times New Roman"/>
          <w:sz w:val="28"/>
          <w:lang w:val="en-US"/>
        </w:rPr>
        <w:t>k</w:t>
      </w:r>
      <w:r w:rsidRPr="00251235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l</w:t>
      </w:r>
      <w:r w:rsidRPr="00251235">
        <w:rPr>
          <w:rFonts w:ascii="Times New Roman" w:hAnsi="Times New Roman" w:cs="Times New Roman"/>
          <w:sz w:val="28"/>
        </w:rPr>
        <w:t xml:space="preserve"> = p + q, </w:t>
      </w:r>
      <w:r>
        <w:rPr>
          <w:rFonts w:ascii="Times New Roman" w:hAnsi="Times New Roman" w:cs="Times New Roman"/>
          <w:sz w:val="28"/>
        </w:rPr>
        <w:t>т</w:t>
      </w:r>
      <w:r w:rsidRPr="00251235">
        <w:rPr>
          <w:rFonts w:ascii="Times New Roman" w:hAnsi="Times New Roman" w:cs="Times New Roman"/>
          <w:sz w:val="28"/>
        </w:rPr>
        <w:t>. e. сумма</w:t>
      </w:r>
    </w:p>
    <w:p w:rsidR="00971019" w:rsidRPr="00251235" w:rsidRDefault="00971019" w:rsidP="0097101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251235">
        <w:rPr>
          <w:rFonts w:ascii="Times New Roman" w:hAnsi="Times New Roman" w:cs="Times New Roman"/>
          <w:sz w:val="28"/>
        </w:rPr>
        <w:t>двух любых членов арифметической прогрессии р</w:t>
      </w:r>
      <w:r>
        <w:rPr>
          <w:rFonts w:ascii="Times New Roman" w:hAnsi="Times New Roman" w:cs="Times New Roman"/>
          <w:sz w:val="28"/>
        </w:rPr>
        <w:t xml:space="preserve">авна сумме двух любых других её </w:t>
      </w:r>
      <w:r w:rsidRPr="00251235">
        <w:rPr>
          <w:rFonts w:ascii="Times New Roman" w:hAnsi="Times New Roman" w:cs="Times New Roman"/>
          <w:sz w:val="28"/>
        </w:rPr>
        <w:t>членов с той же суммой индексов;</w:t>
      </w:r>
      <w:proofErr w:type="gramEnd"/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k-m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k+m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>,</w:t>
      </w:r>
      <w:r w:rsidRPr="00C04EE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251235">
        <w:rPr>
          <w:rFonts w:ascii="Times New Roman" w:hAnsi="Times New Roman" w:cs="Times New Roman"/>
          <w:sz w:val="28"/>
        </w:rPr>
        <w:t>. e. каждый член</w:t>
      </w:r>
      <w:r>
        <w:rPr>
          <w:rFonts w:ascii="Times New Roman" w:hAnsi="Times New Roman" w:cs="Times New Roman"/>
          <w:sz w:val="28"/>
        </w:rPr>
        <w:t xml:space="preserve"> арифметической прогрессии, на</w:t>
      </w:r>
      <w:r w:rsidRPr="00251235">
        <w:rPr>
          <w:rFonts w:ascii="Times New Roman" w:hAnsi="Times New Roman" w:cs="Times New Roman"/>
          <w:sz w:val="28"/>
        </w:rPr>
        <w:t>чиная со второго, есть среднее арифметическое двух равноотстоящих от него членов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этой прогрессии; в частности, каждый член арифметической прогрессии, начиная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со второго, равен среднему арифметическому двух</w:t>
      </w:r>
      <w:r>
        <w:rPr>
          <w:rFonts w:ascii="Times New Roman" w:hAnsi="Times New Roman" w:cs="Times New Roman"/>
          <w:sz w:val="28"/>
        </w:rPr>
        <w:t xml:space="preserve"> соседних с ним членов этой про</w:t>
      </w:r>
      <w:r w:rsidRPr="00251235">
        <w:rPr>
          <w:rFonts w:ascii="Times New Roman" w:hAnsi="Times New Roman" w:cs="Times New Roman"/>
          <w:sz w:val="28"/>
        </w:rPr>
        <w:t>грессии.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Обратим внимание на то, что если для какой</w:t>
      </w:r>
      <w:r>
        <w:rPr>
          <w:rFonts w:ascii="Times New Roman" w:hAnsi="Times New Roman" w:cs="Times New Roman"/>
          <w:sz w:val="28"/>
        </w:rPr>
        <w:t>-то числовой последовательности вер</w:t>
      </w:r>
      <w:r w:rsidRPr="00251235">
        <w:rPr>
          <w:rFonts w:ascii="Times New Roman" w:hAnsi="Times New Roman" w:cs="Times New Roman"/>
          <w:sz w:val="28"/>
        </w:rPr>
        <w:t>на формула 2, то эта последовательность является арифметической прогрессией,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поэтому свойство 2 иногда называют характеристическим свойством арифметической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прогрессии.</w:t>
      </w:r>
    </w:p>
    <w:p w:rsidR="00971019" w:rsidRPr="00CA0358" w:rsidRDefault="00971019" w:rsidP="0097101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A0358">
        <w:rPr>
          <w:rFonts w:ascii="Times New Roman" w:hAnsi="Times New Roman" w:cs="Times New Roman"/>
          <w:b/>
          <w:sz w:val="28"/>
        </w:rPr>
        <w:lastRenderedPageBreak/>
        <w:t>Числовые последовательности. Геометрическая прогрессия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Приведём основные определения и факты, связ</w:t>
      </w:r>
      <w:r>
        <w:rPr>
          <w:rFonts w:ascii="Times New Roman" w:hAnsi="Times New Roman" w:cs="Times New Roman"/>
          <w:sz w:val="28"/>
        </w:rPr>
        <w:t>анные с геометрической прогрес</w:t>
      </w:r>
      <w:r w:rsidRPr="00251235">
        <w:rPr>
          <w:rFonts w:ascii="Times New Roman" w:hAnsi="Times New Roman" w:cs="Times New Roman"/>
          <w:sz w:val="28"/>
        </w:rPr>
        <w:t>сией.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Геометрической прогрессией называется числовая последовательность (</w:t>
      </w:r>
      <w:proofErr w:type="spellStart"/>
      <w:r w:rsidRPr="00251235">
        <w:rPr>
          <w:rFonts w:ascii="Times New Roman" w:hAnsi="Times New Roman" w:cs="Times New Roman"/>
          <w:sz w:val="28"/>
        </w:rPr>
        <w:t>b</w:t>
      </w:r>
      <w:r w:rsidRPr="00C04EE7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8"/>
        </w:rPr>
        <w:t>), пер</w:t>
      </w:r>
      <w:r w:rsidRPr="00251235">
        <w:rPr>
          <w:rFonts w:ascii="Times New Roman" w:hAnsi="Times New Roman" w:cs="Times New Roman"/>
          <w:sz w:val="28"/>
        </w:rPr>
        <w:t>вый член которой отличен от нуля, а любой другой её член равен предыдущему,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умноженному на </w:t>
      </w:r>
      <w:r>
        <w:rPr>
          <w:rFonts w:ascii="Times New Roman" w:hAnsi="Times New Roman" w:cs="Times New Roman"/>
          <w:sz w:val="28"/>
        </w:rPr>
        <w:t>одно</w:t>
      </w:r>
      <w:r w:rsidRPr="00251235">
        <w:rPr>
          <w:rFonts w:ascii="Times New Roman" w:hAnsi="Times New Roman" w:cs="Times New Roman"/>
          <w:sz w:val="28"/>
        </w:rPr>
        <w:t xml:space="preserve"> и то же для данной посл</w:t>
      </w:r>
      <w:r>
        <w:rPr>
          <w:rFonts w:ascii="Times New Roman" w:hAnsi="Times New Roman" w:cs="Times New Roman"/>
          <w:sz w:val="28"/>
        </w:rPr>
        <w:t xml:space="preserve">едовательности отличное от нуля </w:t>
      </w:r>
      <w:r w:rsidRPr="00251235">
        <w:rPr>
          <w:rFonts w:ascii="Times New Roman" w:hAnsi="Times New Roman" w:cs="Times New Roman"/>
          <w:sz w:val="28"/>
        </w:rPr>
        <w:t>число q, называемое знаменателем прогрессии. Так</w:t>
      </w:r>
      <w:r>
        <w:rPr>
          <w:rFonts w:ascii="Times New Roman" w:hAnsi="Times New Roman" w:cs="Times New Roman"/>
          <w:sz w:val="28"/>
        </w:rPr>
        <w:t>им образом, в отличие от опреде</w:t>
      </w:r>
      <w:r w:rsidRPr="00251235">
        <w:rPr>
          <w:rFonts w:ascii="Times New Roman" w:hAnsi="Times New Roman" w:cs="Times New Roman"/>
          <w:sz w:val="28"/>
        </w:rPr>
        <w:t>ления арифметической прогрессии определение геометрической прогрессии содержит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ограничения на оба её базовых элемента</w:t>
      </w:r>
      <w:r>
        <w:rPr>
          <w:rFonts w:ascii="Times New Roman" w:hAnsi="Times New Roman" w:cs="Times New Roman"/>
          <w:sz w:val="28"/>
        </w:rPr>
        <w:t xml:space="preserve">. </w:t>
      </w:r>
      <w:r w:rsidRPr="00251235">
        <w:rPr>
          <w:rFonts w:ascii="Times New Roman" w:hAnsi="Times New Roman" w:cs="Times New Roman"/>
          <w:sz w:val="28"/>
        </w:rPr>
        <w:t>Из опр</w:t>
      </w:r>
      <w:r>
        <w:rPr>
          <w:rFonts w:ascii="Times New Roman" w:hAnsi="Times New Roman" w:cs="Times New Roman"/>
          <w:sz w:val="28"/>
        </w:rPr>
        <w:t>еделения геометриче</w:t>
      </w:r>
      <w:r w:rsidRPr="00251235">
        <w:rPr>
          <w:rFonts w:ascii="Times New Roman" w:hAnsi="Times New Roman" w:cs="Times New Roman"/>
          <w:sz w:val="28"/>
        </w:rPr>
        <w:t>ской прогрессии следует и то, что любой её член отличен от нуля.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Таким образом, для того чтобы однозначно опр</w:t>
      </w:r>
      <w:r>
        <w:rPr>
          <w:rFonts w:ascii="Times New Roman" w:hAnsi="Times New Roman" w:cs="Times New Roman"/>
          <w:sz w:val="28"/>
        </w:rPr>
        <w:t>еделить геометрическую прогрес</w:t>
      </w:r>
      <w:r w:rsidRPr="00251235">
        <w:rPr>
          <w:rFonts w:ascii="Times New Roman" w:hAnsi="Times New Roman" w:cs="Times New Roman"/>
          <w:sz w:val="28"/>
        </w:rPr>
        <w:t>сию, достаточно знать какой-то её член и знаменател</w:t>
      </w:r>
      <w:r>
        <w:rPr>
          <w:rFonts w:ascii="Times New Roman" w:hAnsi="Times New Roman" w:cs="Times New Roman"/>
          <w:sz w:val="28"/>
        </w:rPr>
        <w:t>ь, T. е. геометрическая прогрес</w:t>
      </w:r>
      <w:r w:rsidRPr="00251235">
        <w:rPr>
          <w:rFonts w:ascii="Times New Roman" w:hAnsi="Times New Roman" w:cs="Times New Roman"/>
          <w:sz w:val="28"/>
        </w:rPr>
        <w:t>сия, как и арифметическая, задаётся двумя эле</w:t>
      </w:r>
      <w:r>
        <w:rPr>
          <w:rFonts w:ascii="Times New Roman" w:hAnsi="Times New Roman" w:cs="Times New Roman"/>
          <w:sz w:val="28"/>
        </w:rPr>
        <w:t>ментами. В самых простых и стан</w:t>
      </w:r>
      <w:r w:rsidRPr="00251235">
        <w:rPr>
          <w:rFonts w:ascii="Times New Roman" w:hAnsi="Times New Roman" w:cs="Times New Roman"/>
          <w:sz w:val="28"/>
        </w:rPr>
        <w:t>дартных случаях это первый член прогресс</w:t>
      </w:r>
      <w:proofErr w:type="gramStart"/>
      <w:r w:rsidRPr="00251235">
        <w:rPr>
          <w:rFonts w:ascii="Times New Roman" w:hAnsi="Times New Roman" w:cs="Times New Roman"/>
          <w:sz w:val="28"/>
        </w:rPr>
        <w:t>ии и её</w:t>
      </w:r>
      <w:proofErr w:type="gramEnd"/>
      <w:r w:rsidRPr="00251235">
        <w:rPr>
          <w:rFonts w:ascii="Times New Roman" w:hAnsi="Times New Roman" w:cs="Times New Roman"/>
          <w:sz w:val="28"/>
        </w:rPr>
        <w:t xml:space="preserve"> знаменатель. В более сложных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задачах по данным условия можно составить два равенства (уравнения),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позволят найти b</w:t>
      </w:r>
      <w:r w:rsidRPr="00C46C7B">
        <w:rPr>
          <w:rFonts w:ascii="Times New Roman" w:hAnsi="Times New Roman" w:cs="Times New Roman"/>
          <w:sz w:val="28"/>
          <w:vertAlign w:val="subscript"/>
        </w:rPr>
        <w:t>1</w:t>
      </w:r>
      <w:r w:rsidRPr="00251235">
        <w:rPr>
          <w:rFonts w:ascii="Times New Roman" w:hAnsi="Times New Roman" w:cs="Times New Roman"/>
          <w:sz w:val="28"/>
        </w:rPr>
        <w:t xml:space="preserve"> и q, a уже затем c их помощью вычислить искомую величину.</w:t>
      </w:r>
    </w:p>
    <w:p w:rsidR="00971019" w:rsidRPr="00C46C7B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Определение геометрической прогрессии позволяет найти формулу её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251235">
        <w:rPr>
          <w:rFonts w:ascii="Times New Roman" w:hAnsi="Times New Roman" w:cs="Times New Roman"/>
          <w:sz w:val="28"/>
        </w:rPr>
        <w:t>-го члена</w:t>
      </w:r>
      <w:r w:rsidRPr="00C46C7B">
        <w:rPr>
          <w:rFonts w:ascii="Times New Roman" w:hAnsi="Times New Roman" w:cs="Times New Roman"/>
          <w:sz w:val="28"/>
        </w:rPr>
        <w:t xml:space="preserve">: </w:t>
      </w:r>
      <w:r w:rsidRPr="00251235">
        <w:rPr>
          <w:rFonts w:ascii="Times New Roman" w:hAnsi="Times New Roman" w:cs="Times New Roman"/>
          <w:sz w:val="28"/>
        </w:rPr>
        <w:t>b</w:t>
      </w:r>
      <w:r w:rsidRPr="00C46C7B"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= b</w:t>
      </w:r>
      <w:r w:rsidRPr="00C46C7B">
        <w:rPr>
          <w:rFonts w:ascii="Times New Roman" w:hAnsi="Times New Roman" w:cs="Times New Roman"/>
          <w:sz w:val="28"/>
          <w:vertAlign w:val="subscript"/>
        </w:rPr>
        <w:t>1</w:t>
      </w:r>
      <w:r w:rsidRPr="00251235">
        <w:rPr>
          <w:rFonts w:ascii="Times New Roman" w:hAnsi="Times New Roman" w:cs="Times New Roman"/>
          <w:sz w:val="28"/>
        </w:rPr>
        <w:t xml:space="preserve"> </w:t>
      </w:r>
      <w:r w:rsidRPr="00C46C7B">
        <w:rPr>
          <w:rFonts w:ascii="Times New Roman" w:hAnsi="Times New Roman" w:cs="Times New Roman"/>
          <w:sz w:val="28"/>
        </w:rPr>
        <w:t>*</w:t>
      </w:r>
      <w:r w:rsidRPr="00251235">
        <w:rPr>
          <w:rFonts w:ascii="Times New Roman" w:hAnsi="Times New Roman" w:cs="Times New Roman"/>
          <w:sz w:val="28"/>
        </w:rPr>
        <w:t xml:space="preserve"> q</w:t>
      </w:r>
      <w:r w:rsidRPr="00C46C7B">
        <w:rPr>
          <w:rFonts w:ascii="Times New Roman" w:hAnsi="Times New Roman" w:cs="Times New Roman"/>
          <w:sz w:val="28"/>
          <w:vertAlign w:val="superscript"/>
          <w:lang w:val="en-US"/>
        </w:rPr>
        <w:t>n</w:t>
      </w:r>
      <w:r w:rsidRPr="00C46C7B">
        <w:rPr>
          <w:rFonts w:ascii="Times New Roman" w:hAnsi="Times New Roman" w:cs="Times New Roman"/>
          <w:sz w:val="28"/>
          <w:vertAlign w:val="superscript"/>
        </w:rPr>
        <w:t xml:space="preserve">- 1 </w:t>
      </w:r>
      <w:r w:rsidRPr="00251235">
        <w:rPr>
          <w:rFonts w:ascii="Times New Roman" w:hAnsi="Times New Roman" w:cs="Times New Roman"/>
          <w:sz w:val="28"/>
        </w:rPr>
        <w:t xml:space="preserve">и формулу суммы </w:t>
      </w:r>
      <w:proofErr w:type="spellStart"/>
      <w:r w:rsidRPr="00251235">
        <w:rPr>
          <w:rFonts w:ascii="Times New Roman" w:hAnsi="Times New Roman" w:cs="Times New Roman"/>
          <w:sz w:val="28"/>
        </w:rPr>
        <w:t>S</w:t>
      </w:r>
      <w:r w:rsidRPr="00C46C7B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её первых n членов</w:t>
      </w:r>
      <w:r w:rsidRPr="00C46C7B">
        <w:rPr>
          <w:rFonts w:ascii="Times New Roman" w:hAnsi="Times New Roman" w:cs="Times New Roman"/>
          <w:sz w:val="28"/>
        </w:rPr>
        <w:t>: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-1</m:t>
            </m:r>
          </m:num>
          <m:den>
            <m:r>
              <w:rPr>
                <w:rFonts w:ascii="Cambria Math" w:hAnsi="Cambria Math" w:cs="Times New Roman"/>
                <w:sz w:val="28"/>
              </w:rPr>
              <m:t>q-1</m:t>
            </m:r>
          </m:den>
        </m:f>
      </m:oMath>
      <w:r w:rsidRPr="00251235">
        <w:rPr>
          <w:rFonts w:ascii="Times New Roman" w:hAnsi="Times New Roman" w:cs="Times New Roman"/>
          <w:sz w:val="28"/>
        </w:rPr>
        <w:t xml:space="preserve"> (для прогрессии,</w:t>
      </w:r>
      <w:r w:rsidRPr="00C46C7B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знаменатель которой отличен от 1). Если же знамен</w:t>
      </w:r>
      <w:r>
        <w:rPr>
          <w:rFonts w:ascii="Times New Roman" w:hAnsi="Times New Roman" w:cs="Times New Roman"/>
          <w:sz w:val="28"/>
        </w:rPr>
        <w:t>атель геометрической прогрессии</w:t>
      </w:r>
      <w:r w:rsidRPr="00C46C7B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 xml:space="preserve">равен 1, то все её члены равны первому и </w:t>
      </w:r>
      <w:proofErr w:type="spellStart"/>
      <w:r w:rsidRPr="00251235">
        <w:rPr>
          <w:rFonts w:ascii="Times New Roman" w:hAnsi="Times New Roman" w:cs="Times New Roman"/>
          <w:sz w:val="28"/>
        </w:rPr>
        <w:t>S</w:t>
      </w:r>
      <w:r w:rsidRPr="00C46C7B">
        <w:rPr>
          <w:rFonts w:ascii="Times New Roman" w:hAnsi="Times New Roman" w:cs="Times New Roman"/>
          <w:sz w:val="28"/>
          <w:vertAlign w:val="subscript"/>
        </w:rPr>
        <w:t>n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= n </w:t>
      </w:r>
      <w:r w:rsidRPr="00C46C7B">
        <w:rPr>
          <w:rFonts w:ascii="Times New Roman" w:hAnsi="Times New Roman" w:cs="Times New Roman"/>
          <w:sz w:val="28"/>
        </w:rPr>
        <w:t>*</w:t>
      </w:r>
      <w:r w:rsidRPr="002512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1235">
        <w:rPr>
          <w:rFonts w:ascii="Times New Roman" w:hAnsi="Times New Roman" w:cs="Times New Roman"/>
          <w:sz w:val="28"/>
        </w:rPr>
        <w:t>b</w:t>
      </w:r>
      <w:r w:rsidRPr="00C46C7B">
        <w:rPr>
          <w:rFonts w:ascii="Times New Roman" w:hAnsi="Times New Roman" w:cs="Times New Roman"/>
          <w:sz w:val="28"/>
          <w:vertAlign w:val="subscript"/>
        </w:rPr>
        <w:t>l</w:t>
      </w:r>
      <w:proofErr w:type="spellEnd"/>
      <w:r w:rsidRPr="00251235">
        <w:rPr>
          <w:rFonts w:ascii="Times New Roman" w:hAnsi="Times New Roman" w:cs="Times New Roman"/>
          <w:sz w:val="28"/>
        </w:rPr>
        <w:t>.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Напомним ещё два свойства, которые могут </w:t>
      </w:r>
      <w:r>
        <w:rPr>
          <w:rFonts w:ascii="Times New Roman" w:hAnsi="Times New Roman" w:cs="Times New Roman"/>
          <w:sz w:val="28"/>
        </w:rPr>
        <w:t>оказаться полезными при решении</w:t>
      </w:r>
      <w:r w:rsidRPr="00C46C7B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ряда задач: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 xml:space="preserve">1) 1)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</w:t>
      </w:r>
      <w:r w:rsidRPr="00C46C7B">
        <w:rPr>
          <w:rFonts w:ascii="Times New Roman" w:hAnsi="Times New Roman" w:cs="Times New Roman"/>
          <w:sz w:val="28"/>
        </w:rPr>
        <w:t>*</w:t>
      </w:r>
      <w:r w:rsidRPr="0025123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l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lang w:val="en-US"/>
        </w:rPr>
        <w:t>b</w:t>
      </w:r>
      <w:proofErr w:type="gramEnd"/>
      <w:r w:rsidRPr="00C04EE7">
        <w:rPr>
          <w:rFonts w:ascii="Times New Roman" w:hAnsi="Times New Roman" w:cs="Times New Roman"/>
          <w:sz w:val="28"/>
          <w:vertAlign w:val="subscript"/>
        </w:rPr>
        <w:t>р</w:t>
      </w:r>
      <w:r w:rsidRPr="00251235">
        <w:rPr>
          <w:rFonts w:ascii="Times New Roman" w:hAnsi="Times New Roman" w:cs="Times New Roman"/>
          <w:sz w:val="28"/>
        </w:rPr>
        <w:t xml:space="preserve"> </w:t>
      </w:r>
      <w:r w:rsidRPr="00C46C7B">
        <w:rPr>
          <w:rFonts w:ascii="Times New Roman" w:hAnsi="Times New Roman" w:cs="Times New Roman"/>
          <w:sz w:val="28"/>
        </w:rPr>
        <w:t>*</w:t>
      </w:r>
      <w:r w:rsidRPr="0025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C04EE7">
        <w:rPr>
          <w:rFonts w:ascii="Times New Roman" w:hAnsi="Times New Roman" w:cs="Times New Roman"/>
          <w:sz w:val="28"/>
          <w:vertAlign w:val="subscript"/>
        </w:rPr>
        <w:t>q</w:t>
      </w:r>
      <w:r w:rsidRPr="00251235">
        <w:rPr>
          <w:rFonts w:ascii="Times New Roman" w:hAnsi="Times New Roman" w:cs="Times New Roman"/>
          <w:sz w:val="28"/>
        </w:rPr>
        <w:t xml:space="preserve"> том и только том случае, если </w:t>
      </w:r>
      <w:r>
        <w:rPr>
          <w:rFonts w:ascii="Times New Roman" w:hAnsi="Times New Roman" w:cs="Times New Roman"/>
          <w:sz w:val="28"/>
        </w:rPr>
        <w:t>k + l = p + q, T. e. произведе</w:t>
      </w:r>
      <w:r w:rsidRPr="00251235">
        <w:rPr>
          <w:rFonts w:ascii="Times New Roman" w:hAnsi="Times New Roman" w:cs="Times New Roman"/>
          <w:sz w:val="28"/>
        </w:rPr>
        <w:t>ние двух любых членов геометрической прогрессии равно произведению двух любых</w:t>
      </w:r>
      <w:r w:rsidRPr="00C46C7B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других её членов с той же суммой индексов;</w:t>
      </w:r>
    </w:p>
    <w:p w:rsidR="00971019" w:rsidRPr="00251235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2)</w:t>
      </w:r>
      <w:r w:rsidRPr="00C46C7B">
        <w:rPr>
          <w:rFonts w:ascii="Times New Roman" w:hAnsi="Times New Roman" w:cs="Times New Roman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</w:rPr>
              <m:t>-m</m:t>
            </m:r>
          </m:sub>
        </m:sSub>
        <m:r>
          <w:rPr>
            <w:rFonts w:ascii="Cambria Math" w:hAnsi="Cambria Math" w:cs="Times New Roman"/>
            <w:sz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</w:rPr>
              <m:t>+m</m:t>
            </m:r>
          </m:sub>
        </m:sSub>
        <m:r>
          <w:rPr>
            <w:rFonts w:ascii="Cambria Math" w:hAnsi="Cambria Math" w:cs="Times New Roman"/>
            <w:sz w:val="28"/>
          </w:rPr>
          <m:t xml:space="preserve"> </m:t>
        </m:r>
      </m:oMath>
      <w:r w:rsidRPr="0025123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т</w:t>
      </w:r>
      <w:r w:rsidRPr="00251235">
        <w:rPr>
          <w:rFonts w:ascii="Times New Roman" w:hAnsi="Times New Roman" w:cs="Times New Roman"/>
          <w:sz w:val="28"/>
        </w:rPr>
        <w:t xml:space="preserve">. e. </w:t>
      </w:r>
      <w:proofErr w:type="spellStart"/>
      <w:r w:rsidRPr="00251235">
        <w:rPr>
          <w:rFonts w:ascii="Times New Roman" w:hAnsi="Times New Roman" w:cs="Times New Roman"/>
          <w:sz w:val="28"/>
        </w:rPr>
        <w:t>кажцый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член гео</w:t>
      </w:r>
      <w:r>
        <w:rPr>
          <w:rFonts w:ascii="Times New Roman" w:hAnsi="Times New Roman" w:cs="Times New Roman"/>
          <w:sz w:val="28"/>
        </w:rPr>
        <w:t>метрической прогрессии, начиная</w:t>
      </w:r>
      <w:r w:rsidRPr="00C46C7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1235">
        <w:rPr>
          <w:rFonts w:ascii="Times New Roman" w:hAnsi="Times New Roman" w:cs="Times New Roman"/>
          <w:sz w:val="28"/>
        </w:rPr>
        <w:t>co</w:t>
      </w:r>
      <w:proofErr w:type="spellEnd"/>
      <w:r w:rsidRPr="00251235">
        <w:rPr>
          <w:rFonts w:ascii="Times New Roman" w:hAnsi="Times New Roman" w:cs="Times New Roman"/>
          <w:sz w:val="28"/>
        </w:rPr>
        <w:t xml:space="preserve"> второго, равен произведению двух равноотстоящих от него членов этой прогрессии;</w:t>
      </w:r>
    </w:p>
    <w:p w:rsidR="00971019" w:rsidRDefault="00971019" w:rsidP="0097101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51235">
        <w:rPr>
          <w:rFonts w:ascii="Times New Roman" w:hAnsi="Times New Roman" w:cs="Times New Roman"/>
          <w:sz w:val="28"/>
        </w:rPr>
        <w:t>Обратим внимание на то, что если для какой</w:t>
      </w:r>
      <w:r>
        <w:rPr>
          <w:rFonts w:ascii="Times New Roman" w:hAnsi="Times New Roman" w:cs="Times New Roman"/>
          <w:sz w:val="28"/>
        </w:rPr>
        <w:t>-то числовой последовательности</w:t>
      </w:r>
      <w:r w:rsidRPr="00C46C7B"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верна формула 2, то эта последовательность является геометрической прогресси</w:t>
      </w:r>
      <w:r>
        <w:rPr>
          <w:rFonts w:ascii="Times New Roman" w:hAnsi="Times New Roman" w:cs="Times New Roman"/>
          <w:sz w:val="28"/>
        </w:rPr>
        <w:t>е</w:t>
      </w:r>
      <w:r w:rsidRPr="00251235">
        <w:rPr>
          <w:rFonts w:ascii="Times New Roman" w:hAnsi="Times New Roman" w:cs="Times New Roman"/>
          <w:sz w:val="28"/>
        </w:rPr>
        <w:t>й,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поэтому свойство 2 иногда называют характеристическим свойством геометрической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251235">
        <w:rPr>
          <w:rFonts w:ascii="Times New Roman" w:hAnsi="Times New Roman" w:cs="Times New Roman"/>
          <w:sz w:val="28"/>
        </w:rPr>
        <w:t>прогрессии.</w:t>
      </w:r>
    </w:p>
    <w:p w:rsidR="00971019" w:rsidRPr="00B42F2C" w:rsidRDefault="00971019" w:rsidP="00971019">
      <w:pPr>
        <w:pStyle w:val="2"/>
        <w:jc w:val="center"/>
        <w:rPr>
          <w:b w:val="0"/>
          <w:color w:val="000000" w:themeColor="text1"/>
          <w:sz w:val="28"/>
          <w:szCs w:val="28"/>
        </w:rPr>
      </w:pPr>
      <w:r w:rsidRPr="00B42F2C">
        <w:rPr>
          <w:color w:val="000000" w:themeColor="text1"/>
          <w:sz w:val="28"/>
          <w:szCs w:val="28"/>
        </w:rPr>
        <w:t>Раздел «Геометрия»</w:t>
      </w:r>
    </w:p>
    <w:p w:rsidR="00971019" w:rsidRPr="00B42F2C" w:rsidRDefault="00971019" w:rsidP="0097101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F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модуля «Геометрия». Основные разделы</w:t>
      </w:r>
    </w:p>
    <w:p w:rsidR="00971019" w:rsidRPr="00B42F2C" w:rsidRDefault="00971019" w:rsidP="009710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Задачи по планиметрии с кратким ответом </w:t>
      </w:r>
      <w:r>
        <w:rPr>
          <w:rFonts w:ascii="Times New Roman" w:hAnsi="Times New Roman" w:cs="Times New Roman"/>
          <w:sz w:val="28"/>
          <w:szCs w:val="28"/>
        </w:rPr>
        <w:t xml:space="preserve">и с развёрнутым ответом (полным </w:t>
      </w:r>
      <w:r w:rsidRPr="00B42F2C">
        <w:rPr>
          <w:rFonts w:ascii="Times New Roman" w:hAnsi="Times New Roman" w:cs="Times New Roman"/>
          <w:sz w:val="28"/>
          <w:szCs w:val="28"/>
        </w:rPr>
        <w:t>решением) встречаются в вариантах ОГЭ по матем</w:t>
      </w:r>
      <w:r>
        <w:rPr>
          <w:rFonts w:ascii="Times New Roman" w:hAnsi="Times New Roman" w:cs="Times New Roman"/>
          <w:sz w:val="28"/>
          <w:szCs w:val="28"/>
        </w:rPr>
        <w:t xml:space="preserve">атике среди задач как базового, </w:t>
      </w:r>
      <w:r w:rsidRPr="00B42F2C">
        <w:rPr>
          <w:rFonts w:ascii="Times New Roman" w:hAnsi="Times New Roman" w:cs="Times New Roman"/>
          <w:sz w:val="28"/>
          <w:szCs w:val="28"/>
        </w:rPr>
        <w:t>так и повышенного и высокого уровня сложности.</w:t>
      </w:r>
    </w:p>
    <w:p w:rsidR="00971019" w:rsidRPr="00B42F2C" w:rsidRDefault="00971019" w:rsidP="009710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Задачи с кратким ответом представляют собой достаточно традици</w:t>
      </w:r>
      <w:r>
        <w:rPr>
          <w:rFonts w:ascii="Times New Roman" w:hAnsi="Times New Roman" w:cs="Times New Roman"/>
          <w:sz w:val="28"/>
          <w:szCs w:val="28"/>
        </w:rPr>
        <w:t>онные неслож</w:t>
      </w:r>
      <w:r w:rsidRPr="00B42F2C">
        <w:rPr>
          <w:rFonts w:ascii="Times New Roman" w:hAnsi="Times New Roman" w:cs="Times New Roman"/>
          <w:sz w:val="28"/>
          <w:szCs w:val="28"/>
        </w:rPr>
        <w:t>ные задачи на вычисление углов, расстояний, д</w:t>
      </w:r>
      <w:r>
        <w:rPr>
          <w:rFonts w:ascii="Times New Roman" w:hAnsi="Times New Roman" w:cs="Times New Roman"/>
          <w:sz w:val="28"/>
          <w:szCs w:val="28"/>
        </w:rPr>
        <w:t xml:space="preserve">лин и площадей плоских фигур, в </w:t>
      </w:r>
      <w:r w:rsidRPr="00B42F2C">
        <w:rPr>
          <w:rFonts w:ascii="Times New Roman" w:hAnsi="Times New Roman" w:cs="Times New Roman"/>
          <w:sz w:val="28"/>
          <w:szCs w:val="28"/>
        </w:rPr>
        <w:t>том числе по готовому чертежу, в некоторых случая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сделанному на бумаге в клетку </w:t>
      </w:r>
      <w:r w:rsidRPr="00B42F2C">
        <w:rPr>
          <w:rFonts w:ascii="Times New Roman" w:hAnsi="Times New Roman" w:cs="Times New Roman"/>
          <w:sz w:val="28"/>
          <w:szCs w:val="28"/>
        </w:rPr>
        <w:t xml:space="preserve">или в прямоугольной системе координат (с указанием координат данных точек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2F2C">
        <w:rPr>
          <w:rFonts w:ascii="Times New Roman" w:hAnsi="Times New Roman" w:cs="Times New Roman"/>
          <w:sz w:val="28"/>
          <w:szCs w:val="28"/>
        </w:rPr>
        <w:t>условии или на чертеже). Задачи с развёрнутым о</w:t>
      </w:r>
      <w:r>
        <w:rPr>
          <w:rFonts w:ascii="Times New Roman" w:hAnsi="Times New Roman" w:cs="Times New Roman"/>
          <w:sz w:val="28"/>
          <w:szCs w:val="28"/>
        </w:rPr>
        <w:t>тветом (полным решением) требу</w:t>
      </w:r>
      <w:r w:rsidRPr="00B42F2C">
        <w:rPr>
          <w:rFonts w:ascii="Times New Roman" w:hAnsi="Times New Roman" w:cs="Times New Roman"/>
          <w:sz w:val="28"/>
          <w:szCs w:val="28"/>
        </w:rPr>
        <w:t xml:space="preserve">ют уверенного владения материалом школьной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геометрии и умения </w:t>
      </w:r>
      <w:r w:rsidRPr="00B42F2C">
        <w:rPr>
          <w:rFonts w:ascii="Times New Roman" w:hAnsi="Times New Roman" w:cs="Times New Roman"/>
          <w:sz w:val="28"/>
          <w:szCs w:val="28"/>
        </w:rPr>
        <w:t>применять изученные теоремы в более сложных случаях.</w:t>
      </w:r>
    </w:p>
    <w:p w:rsidR="00971019" w:rsidRPr="00B42F2C" w:rsidRDefault="00971019" w:rsidP="009710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Обозначим основные умения, которые необходимы ученику для успешного решения задач из раздела «Геометрия»: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Прямые, отрезки, углы.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Равнобедренный и равносторонний треугольники.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Прямоугольный треугольник.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Произвольный треугольник.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Формулы площади треугольника.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Параллелограмм. Площадь параллелограмма.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Прямоугольник, квадрат, ромб, их площади.</w:t>
      </w:r>
    </w:p>
    <w:p w:rsidR="00971019" w:rsidRPr="00B42F2C" w:rsidRDefault="00971019" w:rsidP="00971019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Трапеция.</w:t>
      </w:r>
    </w:p>
    <w:p w:rsidR="00971019" w:rsidRDefault="00971019" w:rsidP="00971019">
      <w:pPr>
        <w:pStyle w:val="a3"/>
        <w:numPr>
          <w:ilvl w:val="0"/>
          <w:numId w:val="17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Площадь трапеции.</w:t>
      </w:r>
    </w:p>
    <w:p w:rsidR="00971019" w:rsidRPr="00B42F2C" w:rsidRDefault="00971019" w:rsidP="0097101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2F2C">
        <w:rPr>
          <w:rFonts w:ascii="Times New Roman" w:hAnsi="Times New Roman" w:cs="Times New Roman"/>
          <w:b/>
          <w:sz w:val="28"/>
          <w:szCs w:val="28"/>
        </w:rPr>
        <w:t>Прямые, отрезки, углы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Для решения задач достаточно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том, что такое </w:t>
      </w:r>
      <w:r w:rsidRPr="00B42F2C">
        <w:rPr>
          <w:rFonts w:ascii="Times New Roman" w:hAnsi="Times New Roman" w:cs="Times New Roman"/>
          <w:sz w:val="28"/>
          <w:szCs w:val="28"/>
        </w:rPr>
        <w:t xml:space="preserve">отрезок и угол, какие прямые называются параллельными, какие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2F2C">
        <w:rPr>
          <w:rFonts w:ascii="Times New Roman" w:hAnsi="Times New Roman" w:cs="Times New Roman"/>
          <w:sz w:val="28"/>
          <w:szCs w:val="28"/>
        </w:rPr>
        <w:t xml:space="preserve"> перпендикулярными, какие углы называются вертикальными, </w:t>
      </w:r>
      <w:r>
        <w:rPr>
          <w:rFonts w:ascii="Times New Roman" w:hAnsi="Times New Roman" w:cs="Times New Roman"/>
          <w:sz w:val="28"/>
          <w:szCs w:val="28"/>
        </w:rPr>
        <w:t>какие - смежными, как называют</w:t>
      </w:r>
      <w:r w:rsidRPr="00B42F2C">
        <w:rPr>
          <w:rFonts w:ascii="Times New Roman" w:hAnsi="Times New Roman" w:cs="Times New Roman"/>
          <w:sz w:val="28"/>
          <w:szCs w:val="28"/>
        </w:rPr>
        <w:t>ся пары углов, которые образуются при пересечении двух параллельных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третьей. Помимо этих понятий, потребуется знан</w:t>
      </w:r>
      <w:r>
        <w:rPr>
          <w:rFonts w:ascii="Times New Roman" w:hAnsi="Times New Roman" w:cs="Times New Roman"/>
          <w:sz w:val="28"/>
          <w:szCs w:val="28"/>
        </w:rPr>
        <w:t xml:space="preserve">ие основных фактов, связанных с </w:t>
      </w:r>
      <w:r w:rsidRPr="00B42F2C">
        <w:rPr>
          <w:rFonts w:ascii="Times New Roman" w:hAnsi="Times New Roman" w:cs="Times New Roman"/>
          <w:sz w:val="28"/>
          <w:szCs w:val="28"/>
        </w:rPr>
        <w:t>перечисленными углами:</w:t>
      </w:r>
    </w:p>
    <w:p w:rsidR="00971019" w:rsidRPr="00B42F2C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F2C">
        <w:rPr>
          <w:rFonts w:ascii="Times New Roman" w:hAnsi="Times New Roman" w:cs="Times New Roman"/>
          <w:sz w:val="28"/>
          <w:szCs w:val="28"/>
        </w:rPr>
        <w:t>а смежных углов равна 180°;</w:t>
      </w:r>
    </w:p>
    <w:p w:rsidR="00971019" w:rsidRPr="00B42F2C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вертикальные углы равны;</w:t>
      </w:r>
    </w:p>
    <w:p w:rsidR="00971019" w:rsidRPr="00B42F2C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соответственные углы равны;</w:t>
      </w:r>
    </w:p>
    <w:p w:rsidR="00971019" w:rsidRPr="00B42F2C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накрест лежащие углы равны;</w:t>
      </w:r>
    </w:p>
    <w:p w:rsidR="00971019" w:rsidRPr="00B42F2C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сумма односторонних углов равна 180°;</w:t>
      </w:r>
    </w:p>
    <w:p w:rsidR="00971019" w:rsidRDefault="00971019" w:rsidP="0097101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сумма углов треугольника равна 180°.</w:t>
      </w:r>
    </w:p>
    <w:p w:rsidR="00971019" w:rsidRPr="001B5C44" w:rsidRDefault="00971019" w:rsidP="00971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C44">
        <w:rPr>
          <w:rFonts w:ascii="Times New Roman" w:hAnsi="Times New Roman" w:cs="Times New Roman"/>
          <w:b/>
          <w:sz w:val="28"/>
          <w:szCs w:val="28"/>
        </w:rPr>
        <w:t>Равнобедренные, равносторонние, прямоугольные треугольники</w:t>
      </w:r>
    </w:p>
    <w:p w:rsidR="00971019" w:rsidRPr="00B42F2C" w:rsidRDefault="00971019" w:rsidP="00971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42F2C">
        <w:rPr>
          <w:rFonts w:ascii="Times New Roman" w:hAnsi="Times New Roman" w:cs="Times New Roman"/>
          <w:sz w:val="28"/>
          <w:szCs w:val="28"/>
        </w:rPr>
        <w:t>апомним основные фак</w:t>
      </w:r>
      <w:r>
        <w:rPr>
          <w:rFonts w:ascii="Times New Roman" w:hAnsi="Times New Roman" w:cs="Times New Roman"/>
          <w:sz w:val="28"/>
          <w:szCs w:val="28"/>
        </w:rPr>
        <w:t>ты, связанные с треугольниками:</w:t>
      </w:r>
    </w:p>
    <w:p w:rsidR="00971019" w:rsidRPr="00B42F2C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сумма углов треугольника равна 180°;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внешний угол треугольника равен сумме двух не смежных с ним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35F">
        <w:rPr>
          <w:rFonts w:ascii="Times New Roman" w:hAnsi="Times New Roman" w:cs="Times New Roman"/>
          <w:sz w:val="28"/>
          <w:szCs w:val="28"/>
        </w:rPr>
        <w:t>углов треугольника;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высоты треугольника пересекаются в одной точке;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 xml:space="preserve">биссектрисы треугольника пересекаются в одной точке (эта точка является центром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435F">
        <w:rPr>
          <w:rFonts w:ascii="Times New Roman" w:hAnsi="Times New Roman" w:cs="Times New Roman"/>
          <w:sz w:val="28"/>
          <w:szCs w:val="28"/>
        </w:rPr>
        <w:t xml:space="preserve"> треугольник окружности);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 xml:space="preserve">серединные перпендикуляры к сторонам треугольника пересекаются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B435F">
        <w:rPr>
          <w:rFonts w:ascii="Times New Roman" w:hAnsi="Times New Roman" w:cs="Times New Roman"/>
          <w:sz w:val="28"/>
          <w:szCs w:val="28"/>
        </w:rPr>
        <w:t xml:space="preserve">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35F">
        <w:rPr>
          <w:rFonts w:ascii="Times New Roman" w:hAnsi="Times New Roman" w:cs="Times New Roman"/>
          <w:sz w:val="28"/>
          <w:szCs w:val="28"/>
        </w:rPr>
        <w:t>точке (эта точка является центром описанной около треугольника окружности);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 xml:space="preserve">медианы треугольника пересекаются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435F">
        <w:rPr>
          <w:rFonts w:ascii="Times New Roman" w:hAnsi="Times New Roman" w:cs="Times New Roman"/>
          <w:sz w:val="28"/>
          <w:szCs w:val="28"/>
        </w:rPr>
        <w:t>дной точке и делятся ею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35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B43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435F">
        <w:rPr>
          <w:rFonts w:ascii="Times New Roman" w:hAnsi="Times New Roman" w:cs="Times New Roman"/>
          <w:sz w:val="28"/>
          <w:szCs w:val="28"/>
        </w:rPr>
        <w:t xml:space="preserve"> 1, считая от вершин треугольника;</w:t>
      </w:r>
    </w:p>
    <w:p w:rsidR="00971019" w:rsidRPr="003B435F" w:rsidRDefault="00971019" w:rsidP="009710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средняя линия треугольника параллельна одной из его сторон и равна её половине.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равнобедренном</w:t>
      </w:r>
      <w:r w:rsidRPr="00B4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треугольнике углы при основании </w:t>
      </w:r>
      <w:r w:rsidRPr="00B42F2C">
        <w:rPr>
          <w:rFonts w:ascii="Times New Roman" w:hAnsi="Times New Roman" w:cs="Times New Roman"/>
          <w:sz w:val="28"/>
          <w:szCs w:val="28"/>
        </w:rPr>
        <w:t>равны, а высота, проведённая к основанию, являет</w:t>
      </w:r>
      <w:r>
        <w:rPr>
          <w:rFonts w:ascii="Times New Roman" w:hAnsi="Times New Roman" w:cs="Times New Roman"/>
          <w:sz w:val="28"/>
          <w:szCs w:val="28"/>
        </w:rPr>
        <w:t>ся медианой и биссектрисой, по</w:t>
      </w:r>
      <w:r w:rsidRPr="00B42F2C">
        <w:rPr>
          <w:rFonts w:ascii="Times New Roman" w:hAnsi="Times New Roman" w:cs="Times New Roman"/>
          <w:sz w:val="28"/>
          <w:szCs w:val="28"/>
        </w:rPr>
        <w:t>этому на ней и находятся центры вписанной и описанной окружностей.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lastRenderedPageBreak/>
        <w:t>Частный случай равнобедренного треугольник</w:t>
      </w:r>
      <w:r>
        <w:rPr>
          <w:rFonts w:ascii="Times New Roman" w:hAnsi="Times New Roman" w:cs="Times New Roman"/>
          <w:sz w:val="28"/>
          <w:szCs w:val="28"/>
        </w:rPr>
        <w:t xml:space="preserve">а - равносторонний треугольник. </w:t>
      </w:r>
      <w:r w:rsidRPr="00B42F2C">
        <w:rPr>
          <w:rFonts w:ascii="Times New Roman" w:hAnsi="Times New Roman" w:cs="Times New Roman"/>
          <w:sz w:val="28"/>
          <w:szCs w:val="28"/>
        </w:rPr>
        <w:t>В нём каждая высота является медианой и биссект</w:t>
      </w:r>
      <w:r>
        <w:rPr>
          <w:rFonts w:ascii="Times New Roman" w:hAnsi="Times New Roman" w:cs="Times New Roman"/>
          <w:sz w:val="28"/>
          <w:szCs w:val="28"/>
        </w:rPr>
        <w:t xml:space="preserve">рисой, поэтому центры вписанной </w:t>
      </w:r>
      <w:r w:rsidRPr="00B42F2C">
        <w:rPr>
          <w:rFonts w:ascii="Times New Roman" w:hAnsi="Times New Roman" w:cs="Times New Roman"/>
          <w:sz w:val="28"/>
          <w:szCs w:val="28"/>
        </w:rPr>
        <w:t>и описанной окружностей совпадают и R = 2r.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Некоторые задания по планиметрии ОГЭ и ЕГ</w:t>
      </w:r>
      <w:r>
        <w:rPr>
          <w:rFonts w:ascii="Times New Roman" w:hAnsi="Times New Roman" w:cs="Times New Roman"/>
          <w:sz w:val="28"/>
          <w:szCs w:val="28"/>
        </w:rPr>
        <w:t>Э по математике представляют со</w:t>
      </w:r>
      <w:r w:rsidRPr="00B42F2C">
        <w:rPr>
          <w:rFonts w:ascii="Times New Roman" w:hAnsi="Times New Roman" w:cs="Times New Roman"/>
          <w:sz w:val="28"/>
          <w:szCs w:val="28"/>
        </w:rPr>
        <w:t xml:space="preserve">бой задачи на вычисление длин, площадей и углов </w:t>
      </w:r>
      <w:r>
        <w:rPr>
          <w:rFonts w:ascii="Times New Roman" w:hAnsi="Times New Roman" w:cs="Times New Roman"/>
          <w:sz w:val="28"/>
          <w:szCs w:val="28"/>
        </w:rPr>
        <w:t xml:space="preserve">по данным чертежам на клетчатой </w:t>
      </w:r>
      <w:r w:rsidRPr="00B42F2C">
        <w:rPr>
          <w:rFonts w:ascii="Times New Roman" w:hAnsi="Times New Roman" w:cs="Times New Roman"/>
          <w:sz w:val="28"/>
          <w:szCs w:val="28"/>
        </w:rPr>
        <w:t>бумаге (сетке). Бумага в клетку играет в 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роль своего рода «помощ</w:t>
      </w:r>
      <w:r w:rsidRPr="00B42F2C">
        <w:rPr>
          <w:rFonts w:ascii="Times New Roman" w:hAnsi="Times New Roman" w:cs="Times New Roman"/>
          <w:sz w:val="28"/>
          <w:szCs w:val="28"/>
        </w:rPr>
        <w:t>ника условия», позволяя найти длины отрезков,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линиях сетки, </w:t>
      </w:r>
      <w:r w:rsidRPr="00B42F2C">
        <w:rPr>
          <w:rFonts w:ascii="Times New Roman" w:hAnsi="Times New Roman" w:cs="Times New Roman"/>
          <w:sz w:val="28"/>
          <w:szCs w:val="28"/>
        </w:rPr>
        <w:t>а затем с их помощью вычислить, например, дл</w:t>
      </w:r>
      <w:r>
        <w:rPr>
          <w:rFonts w:ascii="Times New Roman" w:hAnsi="Times New Roman" w:cs="Times New Roman"/>
          <w:sz w:val="28"/>
          <w:szCs w:val="28"/>
        </w:rPr>
        <w:t xml:space="preserve">ины других отрезков или площади </w:t>
      </w:r>
      <w:r w:rsidRPr="00B42F2C">
        <w:rPr>
          <w:rFonts w:ascii="Times New Roman" w:hAnsi="Times New Roman" w:cs="Times New Roman"/>
          <w:sz w:val="28"/>
          <w:szCs w:val="28"/>
        </w:rPr>
        <w:t>плоских фигур.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Среди всех треугольников особое место занимает прямоугольный треугольник. В прямоугольном треугольнике один из к</w:t>
      </w:r>
      <w:r>
        <w:rPr>
          <w:rFonts w:ascii="Times New Roman" w:hAnsi="Times New Roman" w:cs="Times New Roman"/>
          <w:sz w:val="28"/>
          <w:szCs w:val="28"/>
        </w:rPr>
        <w:t xml:space="preserve">атетов можно считать высотой, а </w:t>
      </w:r>
      <w:r w:rsidRPr="00B42F2C">
        <w:rPr>
          <w:rFonts w:ascii="Times New Roman" w:hAnsi="Times New Roman" w:cs="Times New Roman"/>
          <w:sz w:val="28"/>
          <w:szCs w:val="28"/>
        </w:rPr>
        <w:t>другой - основанием. Поэтому площадь</w:t>
      </w:r>
      <w:r>
        <w:rPr>
          <w:rFonts w:ascii="Times New Roman" w:hAnsi="Times New Roman" w:cs="Times New Roman"/>
          <w:sz w:val="28"/>
          <w:szCs w:val="28"/>
        </w:rPr>
        <w:t xml:space="preserve"> прямоуголь</w:t>
      </w:r>
      <w:r w:rsidRPr="00B42F2C">
        <w:rPr>
          <w:rFonts w:ascii="Times New Roman" w:hAnsi="Times New Roman" w:cs="Times New Roman"/>
          <w:sz w:val="28"/>
          <w:szCs w:val="28"/>
        </w:rPr>
        <w:t xml:space="preserve">ного треугольника </w:t>
      </w:r>
      <w:r>
        <w:rPr>
          <w:rFonts w:ascii="Times New Roman" w:hAnsi="Times New Roman" w:cs="Times New Roman"/>
          <w:sz w:val="28"/>
          <w:szCs w:val="28"/>
        </w:rPr>
        <w:t>равна половине произведения ка</w:t>
      </w:r>
      <w:r w:rsidRPr="00B42F2C">
        <w:rPr>
          <w:rFonts w:ascii="Times New Roman" w:hAnsi="Times New Roman" w:cs="Times New Roman"/>
          <w:sz w:val="28"/>
          <w:szCs w:val="28"/>
        </w:rPr>
        <w:t>тетов. Разумеется, все остальные формулы площади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треугольника п</w:t>
      </w:r>
      <w:r>
        <w:rPr>
          <w:rFonts w:ascii="Times New Roman" w:hAnsi="Times New Roman" w:cs="Times New Roman"/>
          <w:sz w:val="28"/>
          <w:szCs w:val="28"/>
        </w:rPr>
        <w:t>рименимы и к прямоугольному тре</w:t>
      </w:r>
      <w:r w:rsidRPr="00B42F2C">
        <w:rPr>
          <w:rFonts w:ascii="Times New Roman" w:hAnsi="Times New Roman" w:cs="Times New Roman"/>
          <w:sz w:val="28"/>
          <w:szCs w:val="28"/>
        </w:rPr>
        <w:t>угольнику. Кроме того, для прямоугольного треугольника справедлива теорема Пифагора, а сину</w:t>
      </w:r>
      <w:r>
        <w:rPr>
          <w:rFonts w:ascii="Times New Roman" w:hAnsi="Times New Roman" w:cs="Times New Roman"/>
          <w:sz w:val="28"/>
          <w:szCs w:val="28"/>
        </w:rPr>
        <w:t>с, коси</w:t>
      </w:r>
      <w:r w:rsidRPr="00B42F2C">
        <w:rPr>
          <w:rFonts w:ascii="Times New Roman" w:hAnsi="Times New Roman" w:cs="Times New Roman"/>
          <w:sz w:val="28"/>
          <w:szCs w:val="28"/>
        </w:rPr>
        <w:t>нус или тангенс е</w:t>
      </w:r>
      <w:r>
        <w:rPr>
          <w:rFonts w:ascii="Times New Roman" w:hAnsi="Times New Roman" w:cs="Times New Roman"/>
          <w:sz w:val="28"/>
          <w:szCs w:val="28"/>
        </w:rPr>
        <w:t xml:space="preserve">го острого угла можно найти как </w:t>
      </w:r>
      <w:r w:rsidRPr="00B42F2C">
        <w:rPr>
          <w:rFonts w:ascii="Times New Roman" w:hAnsi="Times New Roman" w:cs="Times New Roman"/>
          <w:sz w:val="28"/>
          <w:szCs w:val="28"/>
        </w:rPr>
        <w:t xml:space="preserve">отношение катета к гипотенузе или катета к катету. </w:t>
      </w:r>
    </w:p>
    <w:p w:rsidR="00971019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Таким образом, д</w:t>
      </w:r>
      <w:r>
        <w:rPr>
          <w:rFonts w:ascii="Times New Roman" w:hAnsi="Times New Roman" w:cs="Times New Roman"/>
          <w:sz w:val="28"/>
          <w:szCs w:val="28"/>
        </w:rPr>
        <w:t>ля прямоугольного треугольника</w:t>
      </w:r>
      <w:r w:rsidRPr="00B42F2C">
        <w:rPr>
          <w:rFonts w:ascii="Times New Roman" w:hAnsi="Times New Roman" w:cs="Times New Roman"/>
          <w:sz w:val="28"/>
          <w:szCs w:val="28"/>
        </w:rPr>
        <w:t xml:space="preserve"> справедливы следующие основные формулы:</w:t>
      </w:r>
    </w:p>
    <w:p w:rsidR="00971019" w:rsidRPr="003B435F" w:rsidRDefault="00971019" w:rsidP="009710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71019" w:rsidRPr="003B435F" w:rsidRDefault="00971019" w:rsidP="0097101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S=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ab</m:t>
          </m:r>
        </m:oMath>
      </m:oMathPara>
    </w:p>
    <w:p w:rsidR="00971019" w:rsidRPr="003B435F" w:rsidRDefault="00971019" w:rsidP="0097101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R=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971019" w:rsidRPr="00971019" w:rsidRDefault="00971019" w:rsidP="00971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C44">
        <w:rPr>
          <w:rFonts w:ascii="Times New Roman" w:hAnsi="Times New Roman" w:cs="Times New Roman"/>
          <w:b/>
          <w:sz w:val="28"/>
          <w:szCs w:val="28"/>
        </w:rPr>
        <w:t xml:space="preserve">Параллелограмм </w:t>
      </w:r>
    </w:p>
    <w:p w:rsidR="00971019" w:rsidRPr="00B42F2C" w:rsidRDefault="00971019" w:rsidP="00971019">
      <w:pPr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Приведём основные факты, связанные c параллелограммом:</w:t>
      </w:r>
    </w:p>
    <w:p w:rsidR="00971019" w:rsidRPr="003B435F" w:rsidRDefault="00971019" w:rsidP="0097101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противоположные стороны параллелограмма параллельны и равны;</w:t>
      </w:r>
    </w:p>
    <w:p w:rsidR="00971019" w:rsidRDefault="00971019" w:rsidP="0097101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сумма двух углов параллелограмма, прилежащих к одной из его сторон, равна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>
        <w:rPr>
          <w:rFonts w:ascii="Arial" w:hAnsi="Arial" w:cs="Arial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019" w:rsidRPr="003B435F" w:rsidRDefault="00971019" w:rsidP="00971019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35F">
        <w:rPr>
          <w:rFonts w:ascii="Times New Roman" w:hAnsi="Times New Roman" w:cs="Times New Roman"/>
          <w:sz w:val="28"/>
          <w:szCs w:val="28"/>
        </w:rPr>
        <w:t>диагонали параллелограмма пересекаются и точкой пересечения делятся пополам.</w:t>
      </w:r>
    </w:p>
    <w:p w:rsidR="00971019" w:rsidRPr="009026D0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Пусть a и b - длины двух смежных сторон параллелограмма, </w:t>
      </w:r>
      <w:proofErr w:type="spellStart"/>
      <w:r w:rsidRPr="00B42F2C">
        <w:rPr>
          <w:rFonts w:ascii="Times New Roman" w:hAnsi="Times New Roman" w:cs="Times New Roman"/>
          <w:sz w:val="28"/>
          <w:szCs w:val="28"/>
        </w:rPr>
        <w:t>h</w:t>
      </w:r>
      <w:r w:rsidRPr="003B435F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B42F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435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3B43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соответ</w:t>
      </w:r>
      <w:r w:rsidRPr="00B42F2C">
        <w:rPr>
          <w:rFonts w:ascii="Times New Roman" w:hAnsi="Times New Roman" w:cs="Times New Roman"/>
          <w:sz w:val="28"/>
          <w:szCs w:val="28"/>
        </w:rPr>
        <w:t xml:space="preserve">ственно высоты, проведённые к этим сторонам, </w:t>
      </w:r>
      <w:r>
        <w:rPr>
          <w:rFonts w:ascii="Arial" w:hAnsi="Arial" w:cs="Arial"/>
          <w:sz w:val="28"/>
          <w:szCs w:val="28"/>
        </w:rPr>
        <w:t>γ</w:t>
      </w:r>
      <w:r w:rsidRPr="00B42F2C">
        <w:rPr>
          <w:rFonts w:ascii="Times New Roman" w:hAnsi="Times New Roman" w:cs="Times New Roman"/>
          <w:sz w:val="28"/>
          <w:szCs w:val="28"/>
        </w:rPr>
        <w:t>- угол между этими сторонами,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S - площадь параллелограмма. Основные фо</w:t>
      </w:r>
      <w:r>
        <w:rPr>
          <w:rFonts w:ascii="Times New Roman" w:hAnsi="Times New Roman" w:cs="Times New Roman"/>
          <w:sz w:val="28"/>
          <w:szCs w:val="28"/>
        </w:rPr>
        <w:t>рмулы для вычисления площади па</w:t>
      </w:r>
      <w:r w:rsidRPr="00B42F2C">
        <w:rPr>
          <w:rFonts w:ascii="Times New Roman" w:hAnsi="Times New Roman" w:cs="Times New Roman"/>
          <w:sz w:val="28"/>
          <w:szCs w:val="28"/>
        </w:rPr>
        <w:t>раллелограмма</w:t>
      </w:r>
      <w:r w:rsidRPr="009026D0">
        <w:rPr>
          <w:rFonts w:ascii="Times New Roman" w:hAnsi="Times New Roman" w:cs="Times New Roman"/>
          <w:sz w:val="28"/>
          <w:szCs w:val="28"/>
        </w:rPr>
        <w:t xml:space="preserve">: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26D0">
        <w:rPr>
          <w:rFonts w:ascii="Times New Roman" w:hAnsi="Times New Roman" w:cs="Times New Roman"/>
          <w:sz w:val="28"/>
          <w:szCs w:val="28"/>
        </w:rPr>
        <w:t xml:space="preserve"> =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Pr="009026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026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2F2C">
        <w:rPr>
          <w:rFonts w:ascii="Times New Roman" w:hAnsi="Times New Roman" w:cs="Times New Roman"/>
          <w:sz w:val="28"/>
          <w:szCs w:val="28"/>
          <w:lang w:val="en-US"/>
        </w:rPr>
        <w:t>bh</w:t>
      </w:r>
      <w:r w:rsidRPr="009026D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9026D0">
        <w:rPr>
          <w:rFonts w:ascii="Times New Roman" w:hAnsi="Times New Roman" w:cs="Times New Roman"/>
          <w:sz w:val="28"/>
          <w:szCs w:val="28"/>
        </w:rPr>
        <w:t xml:space="preserve">;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26D0">
        <w:rPr>
          <w:rFonts w:ascii="Times New Roman" w:hAnsi="Times New Roman" w:cs="Times New Roman"/>
          <w:sz w:val="28"/>
          <w:szCs w:val="28"/>
        </w:rPr>
        <w:t xml:space="preserve"> =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9026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γ</w:t>
      </w:r>
      <w:r w:rsidRPr="009026D0">
        <w:rPr>
          <w:rFonts w:ascii="Times New Roman" w:hAnsi="Times New Roman" w:cs="Times New Roman"/>
          <w:sz w:val="28"/>
          <w:szCs w:val="28"/>
        </w:rPr>
        <w:t>.</w:t>
      </w:r>
    </w:p>
    <w:p w:rsidR="00971019" w:rsidRPr="009026D0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Кроме того, для параллелограмма, разумеется</w:t>
      </w:r>
      <w:r>
        <w:rPr>
          <w:rFonts w:ascii="Times New Roman" w:hAnsi="Times New Roman" w:cs="Times New Roman"/>
          <w:sz w:val="28"/>
          <w:szCs w:val="28"/>
        </w:rPr>
        <w:t>, справедлива и формула площади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произвольного выпуклого четырёхугольника: если d</w:t>
      </w:r>
      <w:r w:rsidRPr="009026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F2C">
        <w:rPr>
          <w:rFonts w:ascii="Times New Roman" w:hAnsi="Times New Roman" w:cs="Times New Roman"/>
          <w:sz w:val="28"/>
          <w:szCs w:val="28"/>
        </w:rPr>
        <w:t xml:space="preserve"> и d</w:t>
      </w:r>
      <w:r w:rsidRPr="009026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длины диагоналей вы</w:t>
      </w:r>
      <w:r w:rsidRPr="00B42F2C">
        <w:rPr>
          <w:rFonts w:ascii="Times New Roman" w:hAnsi="Times New Roman" w:cs="Times New Roman"/>
          <w:sz w:val="28"/>
          <w:szCs w:val="28"/>
        </w:rPr>
        <w:t xml:space="preserve">пуклого четырёхугольника, </w:t>
      </w:r>
      <w:r>
        <w:rPr>
          <w:rFonts w:ascii="Arial" w:hAnsi="Arial" w:cs="Arial"/>
          <w:sz w:val="28"/>
          <w:szCs w:val="28"/>
        </w:rPr>
        <w:t>γ</w:t>
      </w:r>
      <w:r w:rsidRPr="00B42F2C">
        <w:rPr>
          <w:rFonts w:ascii="Times New Roman" w:hAnsi="Times New Roman" w:cs="Times New Roman"/>
          <w:sz w:val="28"/>
          <w:szCs w:val="28"/>
        </w:rPr>
        <w:t xml:space="preserve"> - угол между ними, т</w:t>
      </w:r>
      <w:r>
        <w:rPr>
          <w:rFonts w:ascii="Times New Roman" w:hAnsi="Times New Roman" w:cs="Times New Roman"/>
          <w:sz w:val="28"/>
          <w:szCs w:val="28"/>
        </w:rPr>
        <w:t>о площадь S этого четырёхуголь</w:t>
      </w:r>
      <w:r w:rsidRPr="00B42F2C">
        <w:rPr>
          <w:rFonts w:ascii="Times New Roman" w:hAnsi="Times New Roman" w:cs="Times New Roman"/>
          <w:sz w:val="28"/>
          <w:szCs w:val="28"/>
        </w:rPr>
        <w:t xml:space="preserve">ника равна </w:t>
      </w:r>
      <w:proofErr w:type="spellStart"/>
      <w:r w:rsidRPr="00B42F2C">
        <w:rPr>
          <w:rFonts w:ascii="Times New Roman" w:hAnsi="Times New Roman" w:cs="Times New Roman"/>
          <w:sz w:val="28"/>
          <w:szCs w:val="28"/>
        </w:rPr>
        <w:t>полупроизведению</w:t>
      </w:r>
      <w:proofErr w:type="spellEnd"/>
      <w:r w:rsidRPr="00B42F2C">
        <w:rPr>
          <w:rFonts w:ascii="Times New Roman" w:hAnsi="Times New Roman" w:cs="Times New Roman"/>
          <w:sz w:val="28"/>
          <w:szCs w:val="28"/>
        </w:rPr>
        <w:t xml:space="preserve"> диагоналей четыр</w:t>
      </w:r>
      <w:r>
        <w:rPr>
          <w:rFonts w:ascii="Times New Roman" w:hAnsi="Times New Roman" w:cs="Times New Roman"/>
          <w:sz w:val="28"/>
          <w:szCs w:val="28"/>
        </w:rPr>
        <w:t>ёхугольника на синус угла между</w:t>
      </w:r>
      <w:r w:rsidRPr="009026D0"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ними</w:t>
      </w:r>
      <w:r w:rsidRPr="009026D0">
        <w:rPr>
          <w:rFonts w:ascii="Times New Roman" w:hAnsi="Times New Roman" w:cs="Times New Roman"/>
          <w:sz w:val="28"/>
          <w:szCs w:val="28"/>
        </w:rPr>
        <w:t xml:space="preserve">, </w:t>
      </w:r>
      <w:r w:rsidRPr="00B42F2C">
        <w:rPr>
          <w:rFonts w:ascii="Times New Roman" w:hAnsi="Times New Roman" w:cs="Times New Roman"/>
          <w:sz w:val="28"/>
          <w:szCs w:val="28"/>
        </w:rPr>
        <w:t>т</w:t>
      </w:r>
      <w:r w:rsidRPr="009026D0">
        <w:rPr>
          <w:rFonts w:ascii="Times New Roman" w:hAnsi="Times New Roman" w:cs="Times New Roman"/>
          <w:sz w:val="28"/>
          <w:szCs w:val="28"/>
        </w:rPr>
        <w:t xml:space="preserve">. </w:t>
      </w:r>
      <w:r w:rsidRPr="00B42F2C">
        <w:rPr>
          <w:rFonts w:ascii="Times New Roman" w:hAnsi="Times New Roman" w:cs="Times New Roman"/>
          <w:sz w:val="28"/>
          <w:szCs w:val="28"/>
        </w:rPr>
        <w:t>е</w:t>
      </w:r>
      <w:r w:rsidRPr="00902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019" w:rsidRPr="009026D0" w:rsidRDefault="00971019" w:rsidP="009710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S=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sin</m:t>
          </m:r>
          <m:r>
            <w:rPr>
              <w:rFonts w:ascii="Cambria Math" w:hAnsi="Cambria Math" w:cs="Arial"/>
              <w:sz w:val="28"/>
              <w:szCs w:val="28"/>
            </w:rPr>
            <m:t>γ</m:t>
          </m:r>
        </m:oMath>
      </m:oMathPara>
    </w:p>
    <w:p w:rsidR="00971019" w:rsidRPr="001B5C44" w:rsidRDefault="00971019" w:rsidP="00971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C44">
        <w:rPr>
          <w:rFonts w:ascii="Times New Roman" w:hAnsi="Times New Roman" w:cs="Times New Roman"/>
          <w:b/>
          <w:sz w:val="28"/>
          <w:szCs w:val="28"/>
        </w:rPr>
        <w:t>Прямоугольник, квадрат, ромб, их площади</w:t>
      </w:r>
    </w:p>
    <w:p w:rsidR="00971019" w:rsidRPr="00B42F2C" w:rsidRDefault="00971019" w:rsidP="00971019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lastRenderedPageBreak/>
        <w:t>Важнейшими частными случаями параллел</w:t>
      </w:r>
      <w:r>
        <w:rPr>
          <w:rFonts w:ascii="Times New Roman" w:hAnsi="Times New Roman" w:cs="Times New Roman"/>
          <w:sz w:val="28"/>
          <w:szCs w:val="28"/>
        </w:rPr>
        <w:t xml:space="preserve">ограмма являются прямоугольник, </w:t>
      </w:r>
      <w:r w:rsidRPr="00B42F2C">
        <w:rPr>
          <w:rFonts w:ascii="Times New Roman" w:hAnsi="Times New Roman" w:cs="Times New Roman"/>
          <w:sz w:val="28"/>
          <w:szCs w:val="28"/>
        </w:rPr>
        <w:t>ромб, квадрат. Они обладают всеми свойствами параллелограмма, но</w:t>
      </w:r>
      <w:r>
        <w:rPr>
          <w:rFonts w:ascii="Times New Roman" w:hAnsi="Times New Roman" w:cs="Times New Roman"/>
          <w:sz w:val="28"/>
          <w:szCs w:val="28"/>
        </w:rPr>
        <w:t xml:space="preserve"> для них спра</w:t>
      </w:r>
      <w:r w:rsidRPr="00B42F2C">
        <w:rPr>
          <w:rFonts w:ascii="Times New Roman" w:hAnsi="Times New Roman" w:cs="Times New Roman"/>
          <w:sz w:val="28"/>
          <w:szCs w:val="28"/>
        </w:rPr>
        <w:t>ведливы и некоторые дополнительные свойства, к</w:t>
      </w:r>
      <w:r>
        <w:rPr>
          <w:rFonts w:ascii="Times New Roman" w:hAnsi="Times New Roman" w:cs="Times New Roman"/>
          <w:sz w:val="28"/>
          <w:szCs w:val="28"/>
        </w:rPr>
        <w:t>оторыми произвольные параллело</w:t>
      </w:r>
      <w:r w:rsidRPr="00B42F2C">
        <w:rPr>
          <w:rFonts w:ascii="Times New Roman" w:hAnsi="Times New Roman" w:cs="Times New Roman"/>
          <w:sz w:val="28"/>
          <w:szCs w:val="28"/>
        </w:rPr>
        <w:t>граммы не обладают:</w:t>
      </w:r>
    </w:p>
    <w:p w:rsidR="00971019" w:rsidRPr="009026D0" w:rsidRDefault="00971019" w:rsidP="00971019">
      <w:pPr>
        <w:pStyle w:val="a3"/>
        <w:numPr>
          <w:ilvl w:val="0"/>
          <w:numId w:val="2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6D0">
        <w:rPr>
          <w:rFonts w:ascii="Times New Roman" w:hAnsi="Times New Roman" w:cs="Times New Roman"/>
          <w:sz w:val="28"/>
          <w:szCs w:val="28"/>
        </w:rPr>
        <w:t>диагонали прямоугольника (а значит, и квадрата) равны;</w:t>
      </w:r>
      <w:proofErr w:type="gramEnd"/>
    </w:p>
    <w:p w:rsidR="00971019" w:rsidRPr="009026D0" w:rsidRDefault="00971019" w:rsidP="00971019">
      <w:pPr>
        <w:pStyle w:val="a3"/>
        <w:numPr>
          <w:ilvl w:val="0"/>
          <w:numId w:val="21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6D0">
        <w:rPr>
          <w:rFonts w:ascii="Times New Roman" w:hAnsi="Times New Roman" w:cs="Times New Roman"/>
          <w:sz w:val="28"/>
          <w:szCs w:val="28"/>
        </w:rPr>
        <w:t>диагонали ромба (а значит, и квадрата) взаимно перпендикулярны.</w:t>
      </w:r>
    </w:p>
    <w:p w:rsidR="00971019" w:rsidRPr="00B42F2C" w:rsidRDefault="00971019" w:rsidP="00971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2F2C">
        <w:rPr>
          <w:rFonts w:ascii="Times New Roman" w:hAnsi="Times New Roman" w:cs="Times New Roman"/>
          <w:sz w:val="28"/>
          <w:szCs w:val="28"/>
        </w:rPr>
        <w:t xml:space="preserve"> прямоугольника равна произведению двух его смежных сторон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42F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2F2C">
        <w:rPr>
          <w:rFonts w:ascii="Times New Roman" w:hAnsi="Times New Roman" w:cs="Times New Roman"/>
          <w:sz w:val="28"/>
          <w:szCs w:val="28"/>
        </w:rPr>
        <w:t xml:space="preserve">.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2F2C">
        <w:rPr>
          <w:rFonts w:ascii="Times New Roman" w:hAnsi="Times New Roman" w:cs="Times New Roman"/>
          <w:sz w:val="28"/>
          <w:szCs w:val="28"/>
        </w:rPr>
        <w:t xml:space="preserve">.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2F2C">
        <w:rPr>
          <w:rFonts w:ascii="Times New Roman" w:hAnsi="Times New Roman" w:cs="Times New Roman"/>
          <w:sz w:val="28"/>
          <w:szCs w:val="28"/>
        </w:rPr>
        <w:t xml:space="preserve"> =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B42F2C">
        <w:rPr>
          <w:rFonts w:ascii="Times New Roman" w:hAnsi="Times New Roman" w:cs="Times New Roman"/>
          <w:sz w:val="28"/>
          <w:szCs w:val="28"/>
        </w:rPr>
        <w:t xml:space="preserve">. Площадь квадрата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2F2C">
        <w:rPr>
          <w:rFonts w:ascii="Times New Roman" w:hAnsi="Times New Roman" w:cs="Times New Roman"/>
          <w:sz w:val="28"/>
          <w:szCs w:val="28"/>
        </w:rPr>
        <w:t xml:space="preserve"> равна квадрату его стороны а, т. е.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42F2C">
        <w:rPr>
          <w:rFonts w:ascii="Times New Roman" w:hAnsi="Times New Roman" w:cs="Times New Roman"/>
          <w:sz w:val="28"/>
          <w:szCs w:val="28"/>
        </w:rPr>
        <w:t xml:space="preserve"> =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026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Pr="00B42F2C">
        <w:rPr>
          <w:rFonts w:ascii="Times New Roman" w:hAnsi="Times New Roman" w:cs="Times New Roman"/>
          <w:sz w:val="28"/>
          <w:szCs w:val="28"/>
        </w:rPr>
        <w:t xml:space="preserve">вычисления площадей прямоугольника и ромба можно использовать </w:t>
      </w:r>
      <w:r>
        <w:rPr>
          <w:rFonts w:ascii="Times New Roman" w:hAnsi="Times New Roman" w:cs="Times New Roman"/>
          <w:sz w:val="28"/>
          <w:szCs w:val="28"/>
        </w:rPr>
        <w:t>формулу пло</w:t>
      </w:r>
      <w:r w:rsidRPr="00B42F2C">
        <w:rPr>
          <w:rFonts w:ascii="Times New Roman" w:hAnsi="Times New Roman" w:cs="Times New Roman"/>
          <w:sz w:val="28"/>
          <w:szCs w:val="28"/>
        </w:rPr>
        <w:t xml:space="preserve">щади выпуклого четырёхугольника. Поскольку диагонали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26D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2F2C">
        <w:rPr>
          <w:rFonts w:ascii="Times New Roman" w:hAnsi="Times New Roman" w:cs="Times New Roman"/>
          <w:sz w:val="28"/>
          <w:szCs w:val="28"/>
        </w:rPr>
        <w:t xml:space="preserve"> и </w:t>
      </w:r>
      <w:r w:rsidRPr="00B42F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26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ромба взаимно </w:t>
      </w:r>
      <w:r w:rsidRPr="00B42F2C">
        <w:rPr>
          <w:rFonts w:ascii="Times New Roman" w:hAnsi="Times New Roman" w:cs="Times New Roman"/>
          <w:sz w:val="28"/>
          <w:szCs w:val="28"/>
        </w:rPr>
        <w:t>перпендикулярны, из формулы следует, что площа</w:t>
      </w:r>
      <w:r>
        <w:rPr>
          <w:rFonts w:ascii="Times New Roman" w:hAnsi="Times New Roman" w:cs="Times New Roman"/>
          <w:sz w:val="28"/>
          <w:szCs w:val="28"/>
        </w:rPr>
        <w:t xml:space="preserve">дь ромба равна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полупроизведению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его диагоналей:</w:t>
      </w:r>
    </w:p>
    <w:p w:rsidR="00971019" w:rsidRPr="00B42F2C" w:rsidRDefault="00971019" w:rsidP="00971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S=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971019" w:rsidRDefault="00971019" w:rsidP="00971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2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B4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2F2C">
        <w:rPr>
          <w:rFonts w:ascii="Times New Roman" w:hAnsi="Times New Roman" w:cs="Times New Roman"/>
          <w:sz w:val="28"/>
          <w:szCs w:val="28"/>
        </w:rPr>
        <w:t xml:space="preserve"> каждый параллелограмм можно вписа</w:t>
      </w:r>
      <w:r>
        <w:rPr>
          <w:rFonts w:ascii="Times New Roman" w:hAnsi="Times New Roman" w:cs="Times New Roman"/>
          <w:sz w:val="28"/>
          <w:szCs w:val="28"/>
        </w:rPr>
        <w:t>ть окружность, и не для каждого п</w:t>
      </w:r>
      <w:r w:rsidRPr="00B42F2C">
        <w:rPr>
          <w:rFonts w:ascii="Times New Roman" w:hAnsi="Times New Roman" w:cs="Times New Roman"/>
          <w:sz w:val="28"/>
          <w:szCs w:val="28"/>
        </w:rPr>
        <w:t>араллелограмма существует описанная окруж</w:t>
      </w:r>
      <w:r>
        <w:rPr>
          <w:rFonts w:ascii="Times New Roman" w:hAnsi="Times New Roman" w:cs="Times New Roman"/>
          <w:sz w:val="28"/>
          <w:szCs w:val="28"/>
        </w:rPr>
        <w:t>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Описать окружность можно </w:t>
      </w:r>
      <w:r w:rsidRPr="00B42F2C">
        <w:rPr>
          <w:rFonts w:ascii="Times New Roman" w:hAnsi="Times New Roman" w:cs="Times New Roman"/>
          <w:sz w:val="28"/>
          <w:szCs w:val="28"/>
        </w:rPr>
        <w:t>только около прямоугольника (и, следовательно, к</w:t>
      </w:r>
      <w:r>
        <w:rPr>
          <w:rFonts w:ascii="Times New Roman" w:hAnsi="Times New Roman" w:cs="Times New Roman"/>
          <w:sz w:val="28"/>
          <w:szCs w:val="28"/>
        </w:rPr>
        <w:t>вадрата); её центром будет точ</w:t>
      </w:r>
      <w:r w:rsidRPr="00B42F2C">
        <w:rPr>
          <w:rFonts w:ascii="Times New Roman" w:hAnsi="Times New Roman" w:cs="Times New Roman"/>
          <w:sz w:val="28"/>
          <w:szCs w:val="28"/>
        </w:rPr>
        <w:t>ка пересечения диагоналей прямоугольника. Вп</w:t>
      </w:r>
      <w:r>
        <w:rPr>
          <w:rFonts w:ascii="Times New Roman" w:hAnsi="Times New Roman" w:cs="Times New Roman"/>
          <w:sz w:val="28"/>
          <w:szCs w:val="28"/>
        </w:rPr>
        <w:t xml:space="preserve">исать окружность можно только в </w:t>
      </w:r>
      <w:r w:rsidRPr="00B42F2C">
        <w:rPr>
          <w:rFonts w:ascii="Times New Roman" w:hAnsi="Times New Roman" w:cs="Times New Roman"/>
          <w:sz w:val="28"/>
          <w:szCs w:val="28"/>
        </w:rPr>
        <w:t>ромб (и, следовательно, в квадрат); её центром буд</w:t>
      </w:r>
      <w:r>
        <w:rPr>
          <w:rFonts w:ascii="Times New Roman" w:hAnsi="Times New Roman" w:cs="Times New Roman"/>
          <w:sz w:val="28"/>
          <w:szCs w:val="28"/>
        </w:rPr>
        <w:t xml:space="preserve">ет точка пересечения диагоналей </w:t>
      </w:r>
      <w:r w:rsidRPr="009026D0">
        <w:rPr>
          <w:rFonts w:ascii="Times New Roman" w:hAnsi="Times New Roman" w:cs="Times New Roman"/>
          <w:sz w:val="28"/>
          <w:szCs w:val="28"/>
        </w:rPr>
        <w:t>ромба.</w:t>
      </w:r>
    </w:p>
    <w:p w:rsidR="00971019" w:rsidRPr="001B5C44" w:rsidRDefault="00971019" w:rsidP="009710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44">
        <w:rPr>
          <w:rFonts w:ascii="Times New Roman" w:hAnsi="Times New Roman" w:cs="Times New Roman"/>
          <w:b/>
          <w:sz w:val="28"/>
          <w:szCs w:val="28"/>
        </w:rPr>
        <w:t>Трапеция</w:t>
      </w:r>
    </w:p>
    <w:p w:rsidR="00971019" w:rsidRPr="00B42F2C" w:rsidRDefault="00971019" w:rsidP="0097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42F2C">
        <w:rPr>
          <w:rFonts w:ascii="Times New Roman" w:hAnsi="Times New Roman" w:cs="Times New Roman"/>
          <w:sz w:val="28"/>
          <w:szCs w:val="28"/>
        </w:rPr>
        <w:t>рапеция является более сложным четырёхуго</w:t>
      </w:r>
      <w:r>
        <w:rPr>
          <w:rFonts w:ascii="Times New Roman" w:hAnsi="Times New Roman" w:cs="Times New Roman"/>
          <w:sz w:val="28"/>
          <w:szCs w:val="28"/>
        </w:rPr>
        <w:t>льником по сравнению с паралле</w:t>
      </w:r>
      <w:r w:rsidRPr="00B42F2C">
        <w:rPr>
          <w:rFonts w:ascii="Times New Roman" w:hAnsi="Times New Roman" w:cs="Times New Roman"/>
          <w:sz w:val="28"/>
          <w:szCs w:val="28"/>
        </w:rPr>
        <w:t>лограммом, поскольку у неё параллельны только дв</w:t>
      </w:r>
      <w:r>
        <w:rPr>
          <w:rFonts w:ascii="Times New Roman" w:hAnsi="Times New Roman" w:cs="Times New Roman"/>
          <w:sz w:val="28"/>
          <w:szCs w:val="28"/>
        </w:rPr>
        <w:t xml:space="preserve">е стороны (основания трапеции), </w:t>
      </w:r>
      <w:r w:rsidRPr="00B42F2C">
        <w:rPr>
          <w:rFonts w:ascii="Times New Roman" w:hAnsi="Times New Roman" w:cs="Times New Roman"/>
          <w:sz w:val="28"/>
          <w:szCs w:val="28"/>
        </w:rPr>
        <w:t>а две другие не параллельны (боковые стороны трапеции).</w:t>
      </w:r>
    </w:p>
    <w:p w:rsidR="00971019" w:rsidRPr="00164C5D" w:rsidRDefault="00971019" w:rsidP="0097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2C">
        <w:rPr>
          <w:rFonts w:ascii="Times New Roman" w:hAnsi="Times New Roman" w:cs="Times New Roman"/>
          <w:sz w:val="28"/>
          <w:szCs w:val="28"/>
        </w:rPr>
        <w:t>Трапеция, у которой одна из боковых сторон</w:t>
      </w:r>
      <w:r>
        <w:rPr>
          <w:rFonts w:ascii="Times New Roman" w:hAnsi="Times New Roman" w:cs="Times New Roman"/>
          <w:sz w:val="28"/>
          <w:szCs w:val="28"/>
        </w:rPr>
        <w:t xml:space="preserve"> перпендикулярна основаниям, на</w:t>
      </w:r>
      <w:r w:rsidRPr="00B42F2C">
        <w:rPr>
          <w:rFonts w:ascii="Times New Roman" w:hAnsi="Times New Roman" w:cs="Times New Roman"/>
          <w:sz w:val="28"/>
          <w:szCs w:val="28"/>
        </w:rPr>
        <w:t>зывается прямоугольной; трапеция, боковые ст</w:t>
      </w:r>
      <w:r>
        <w:rPr>
          <w:rFonts w:ascii="Times New Roman" w:hAnsi="Times New Roman" w:cs="Times New Roman"/>
          <w:sz w:val="28"/>
          <w:szCs w:val="28"/>
        </w:rPr>
        <w:t xml:space="preserve">ороны которой равны, называется </w:t>
      </w:r>
      <w:r w:rsidRPr="00B42F2C">
        <w:rPr>
          <w:rFonts w:ascii="Times New Roman" w:hAnsi="Times New Roman" w:cs="Times New Roman"/>
          <w:sz w:val="28"/>
          <w:szCs w:val="28"/>
        </w:rPr>
        <w:t>равнобедренной (диагонали такой трапеции рав</w:t>
      </w:r>
      <w:r>
        <w:rPr>
          <w:rFonts w:ascii="Times New Roman" w:hAnsi="Times New Roman" w:cs="Times New Roman"/>
          <w:sz w:val="28"/>
          <w:szCs w:val="28"/>
        </w:rPr>
        <w:t xml:space="preserve">ны, углы при любом из оснований </w:t>
      </w:r>
      <w:r w:rsidRPr="00164C5D">
        <w:rPr>
          <w:rFonts w:ascii="Times New Roman" w:hAnsi="Times New Roman" w:cs="Times New Roman"/>
          <w:sz w:val="28"/>
          <w:szCs w:val="28"/>
        </w:rPr>
        <w:t>также равны).</w:t>
      </w:r>
      <w:proofErr w:type="gramEnd"/>
    </w:p>
    <w:p w:rsidR="00971019" w:rsidRDefault="00971019" w:rsidP="0097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Средняя линия трапеции параллельна её основаниям и равна их </w:t>
      </w:r>
      <w:proofErr w:type="spellStart"/>
      <w:r w:rsidRPr="00B42F2C">
        <w:rPr>
          <w:rFonts w:ascii="Times New Roman" w:hAnsi="Times New Roman" w:cs="Times New Roman"/>
          <w:sz w:val="28"/>
          <w:szCs w:val="28"/>
        </w:rPr>
        <w:t>полусумме</w:t>
      </w:r>
      <w:proofErr w:type="spellEnd"/>
      <w:r w:rsidRPr="00B42F2C">
        <w:rPr>
          <w:rFonts w:ascii="Times New Roman" w:hAnsi="Times New Roman" w:cs="Times New Roman"/>
          <w:sz w:val="28"/>
          <w:szCs w:val="28"/>
        </w:rPr>
        <w:t>.</w:t>
      </w:r>
    </w:p>
    <w:p w:rsidR="00971019" w:rsidRPr="00B42F2C" w:rsidRDefault="00971019" w:rsidP="0097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019" w:rsidRPr="00164C5D" w:rsidRDefault="00971019" w:rsidP="0097101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C5D">
        <w:rPr>
          <w:rFonts w:ascii="Times New Roman" w:hAnsi="Times New Roman" w:cs="Times New Roman"/>
          <w:b/>
          <w:sz w:val="28"/>
          <w:szCs w:val="28"/>
        </w:rPr>
        <w:t>Окружность и координаты</w:t>
      </w:r>
    </w:p>
    <w:p w:rsidR="00971019" w:rsidRPr="00920782" w:rsidRDefault="00971019" w:rsidP="00971019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20782">
        <w:rPr>
          <w:rFonts w:ascii="Times New Roman" w:hAnsi="Times New Roman" w:cs="Times New Roman"/>
          <w:i/>
          <w:sz w:val="28"/>
          <w:szCs w:val="28"/>
        </w:rPr>
        <w:t>Окружность и круг. Длина окружности и площадь круга</w:t>
      </w:r>
    </w:p>
    <w:p w:rsidR="00971019" w:rsidRPr="00B42F2C" w:rsidRDefault="00971019" w:rsidP="009710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Приведём основные факты по теме «Окружнос</w:t>
      </w:r>
      <w:r>
        <w:rPr>
          <w:rFonts w:ascii="Times New Roman" w:hAnsi="Times New Roman" w:cs="Times New Roman"/>
          <w:sz w:val="28"/>
          <w:szCs w:val="28"/>
        </w:rPr>
        <w:t>ть и круг», необходимые для ре</w:t>
      </w:r>
      <w:r w:rsidRPr="00B42F2C">
        <w:rPr>
          <w:rFonts w:ascii="Times New Roman" w:hAnsi="Times New Roman" w:cs="Times New Roman"/>
          <w:sz w:val="28"/>
          <w:szCs w:val="28"/>
        </w:rPr>
        <w:t>шения соответствующих заданий ОГЭ по математике с кратким ответом: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центральный угол окружности измеряется дугой этой окружности, на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он опирается;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вписанный угол окружности равен половине центрального угла и измеряется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половиной дуги, на которую он опирается;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касательная к окружности перпендикуляр</w:t>
      </w:r>
      <w:r>
        <w:rPr>
          <w:rFonts w:ascii="Times New Roman" w:hAnsi="Times New Roman" w:cs="Times New Roman"/>
          <w:sz w:val="28"/>
          <w:szCs w:val="28"/>
        </w:rPr>
        <w:t>на радиусу этой окружности, про</w:t>
      </w:r>
      <w:r w:rsidRPr="00920782">
        <w:rPr>
          <w:rFonts w:ascii="Times New Roman" w:hAnsi="Times New Roman" w:cs="Times New Roman"/>
          <w:sz w:val="28"/>
          <w:szCs w:val="28"/>
        </w:rPr>
        <w:t>ведённому в точку касания;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lastRenderedPageBreak/>
        <w:t>отрезки касательных, проведённых к окружности из одной точки, равны;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центр окружности, вписанной в угол, лежит на биссектрисе этого угла;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длина окружности равна 2πr, где </w:t>
      </w:r>
      <w:proofErr w:type="gramStart"/>
      <w:r w:rsidRPr="009207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0782">
        <w:rPr>
          <w:rFonts w:ascii="Times New Roman" w:hAnsi="Times New Roman" w:cs="Times New Roman"/>
          <w:sz w:val="28"/>
          <w:szCs w:val="28"/>
        </w:rPr>
        <w:t xml:space="preserve"> - радиус окружности;</w:t>
      </w:r>
    </w:p>
    <w:p w:rsidR="00971019" w:rsidRPr="00920782" w:rsidRDefault="00971019" w:rsidP="0097101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площадь круга равна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920782">
        <w:rPr>
          <w:rFonts w:ascii="Times New Roman" w:hAnsi="Times New Roman" w:cs="Times New Roman"/>
          <w:sz w:val="28"/>
          <w:szCs w:val="28"/>
        </w:rPr>
        <w:t>r</w:t>
      </w:r>
      <w:r w:rsidRPr="009207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0782">
        <w:rPr>
          <w:rFonts w:ascii="Times New Roman" w:hAnsi="Times New Roman" w:cs="Times New Roman"/>
          <w:sz w:val="28"/>
          <w:szCs w:val="28"/>
        </w:rPr>
        <w:t>, где r - радиус круга.</w:t>
      </w:r>
    </w:p>
    <w:p w:rsidR="00971019" w:rsidRDefault="00971019" w:rsidP="00971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971019" w:rsidRPr="00920782" w:rsidRDefault="00971019" w:rsidP="00971019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207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Углы, связанные с окружностью</w:t>
      </w:r>
    </w:p>
    <w:p w:rsidR="00971019" w:rsidRPr="00B42F2C" w:rsidRDefault="00971019" w:rsidP="009710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Напо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F2C">
        <w:rPr>
          <w:rFonts w:ascii="Times New Roman" w:hAnsi="Times New Roman" w:cs="Times New Roman"/>
          <w:sz w:val="28"/>
          <w:szCs w:val="28"/>
        </w:rPr>
        <w:t xml:space="preserve">ним основные </w:t>
      </w:r>
      <w:proofErr w:type="gramStart"/>
      <w:r w:rsidRPr="00B42F2C">
        <w:rPr>
          <w:rFonts w:ascii="Times New Roman" w:hAnsi="Times New Roman" w:cs="Times New Roman"/>
          <w:sz w:val="28"/>
          <w:szCs w:val="28"/>
        </w:rPr>
        <w:t>факты об углах</w:t>
      </w:r>
      <w:proofErr w:type="gramEnd"/>
      <w:r w:rsidRPr="00B42F2C">
        <w:rPr>
          <w:rFonts w:ascii="Times New Roman" w:hAnsi="Times New Roman" w:cs="Times New Roman"/>
          <w:sz w:val="28"/>
          <w:szCs w:val="28"/>
        </w:rPr>
        <w:t>, связан</w:t>
      </w:r>
      <w:r>
        <w:rPr>
          <w:rFonts w:ascii="Times New Roman" w:hAnsi="Times New Roman" w:cs="Times New Roman"/>
          <w:sz w:val="28"/>
          <w:szCs w:val="28"/>
        </w:rPr>
        <w:t xml:space="preserve">ных с окружностью, и о взаимном </w:t>
      </w:r>
      <w:r w:rsidRPr="00B42F2C">
        <w:rPr>
          <w:rFonts w:ascii="Times New Roman" w:hAnsi="Times New Roman" w:cs="Times New Roman"/>
          <w:sz w:val="28"/>
          <w:szCs w:val="28"/>
        </w:rPr>
        <w:t>расположении окружностей: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центральный угол окружности измеряется дугой окружности, на которую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опирается;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в угол, вписанный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окружность, равен полов</w:t>
      </w:r>
      <w:r>
        <w:rPr>
          <w:rFonts w:ascii="Times New Roman" w:hAnsi="Times New Roman" w:cs="Times New Roman"/>
          <w:sz w:val="28"/>
          <w:szCs w:val="28"/>
        </w:rPr>
        <w:t>ине центрального угла, опирающе</w:t>
      </w:r>
      <w:r w:rsidRPr="00920782">
        <w:rPr>
          <w:rFonts w:ascii="Times New Roman" w:hAnsi="Times New Roman" w:cs="Times New Roman"/>
          <w:sz w:val="28"/>
          <w:szCs w:val="28"/>
        </w:rPr>
        <w:t>гося на ту же дугу, и измеряется половиной этой дуги;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угол между двумя секущими к окружност</w:t>
      </w:r>
      <w:r>
        <w:rPr>
          <w:rFonts w:ascii="Times New Roman" w:hAnsi="Times New Roman" w:cs="Times New Roman"/>
          <w:sz w:val="28"/>
          <w:szCs w:val="28"/>
        </w:rPr>
        <w:t>и, пересекающимися внутри окруж</w:t>
      </w:r>
      <w:r w:rsidRPr="00920782">
        <w:rPr>
          <w:rFonts w:ascii="Times New Roman" w:hAnsi="Times New Roman" w:cs="Times New Roman"/>
          <w:sz w:val="28"/>
          <w:szCs w:val="28"/>
        </w:rPr>
        <w:t xml:space="preserve">ности, равен </w:t>
      </w:r>
      <w:proofErr w:type="spellStart"/>
      <w:r w:rsidRPr="00920782">
        <w:rPr>
          <w:rFonts w:ascii="Times New Roman" w:hAnsi="Times New Roman" w:cs="Times New Roman"/>
          <w:sz w:val="28"/>
          <w:szCs w:val="28"/>
        </w:rPr>
        <w:t>полусумме</w:t>
      </w:r>
      <w:proofErr w:type="spellEnd"/>
      <w:r w:rsidRPr="00920782">
        <w:rPr>
          <w:rFonts w:ascii="Times New Roman" w:hAnsi="Times New Roman" w:cs="Times New Roman"/>
          <w:sz w:val="28"/>
          <w:szCs w:val="28"/>
        </w:rPr>
        <w:t xml:space="preserve"> дуг, высекаемых на окружности любой из пар вертикальных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углов, образованных этими секущими;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угол между двумя секущими к окружности, пересекающимися вне окружности,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 xml:space="preserve">равен </w:t>
      </w:r>
      <w:proofErr w:type="spellStart"/>
      <w:r w:rsidRPr="00920782">
        <w:rPr>
          <w:rFonts w:ascii="Times New Roman" w:hAnsi="Times New Roman" w:cs="Times New Roman"/>
          <w:sz w:val="28"/>
          <w:szCs w:val="28"/>
        </w:rPr>
        <w:t>полуразности</w:t>
      </w:r>
      <w:proofErr w:type="spellEnd"/>
      <w:r w:rsidRPr="00920782">
        <w:rPr>
          <w:rFonts w:ascii="Times New Roman" w:hAnsi="Times New Roman" w:cs="Times New Roman"/>
          <w:sz w:val="28"/>
          <w:szCs w:val="28"/>
        </w:rPr>
        <w:t xml:space="preserve"> дуг, высекаемых на окружности любой из пар вертикальных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углов, образованных этими секущими;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касательная к окружности перпендикулярна её радиусу, проведённому в 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касания;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отрезки касательных, проведённых к окружности из одной точки, равны;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центр окружности,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угол, лежит на биссектрисе этого угла;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91026918"/>
      <w:r w:rsidRPr="00920782">
        <w:rPr>
          <w:rFonts w:ascii="Times New Roman" w:hAnsi="Times New Roman" w:cs="Times New Roman"/>
          <w:sz w:val="28"/>
          <w:szCs w:val="28"/>
        </w:rPr>
        <w:t xml:space="preserve">две окружности не имеют общих точек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том и только том случае, ес</w:t>
      </w:r>
      <w:r>
        <w:rPr>
          <w:rFonts w:ascii="Times New Roman" w:hAnsi="Times New Roman" w:cs="Times New Roman"/>
          <w:sz w:val="28"/>
          <w:szCs w:val="28"/>
        </w:rPr>
        <w:t>ли рас</w:t>
      </w:r>
      <w:r w:rsidRPr="00920782">
        <w:rPr>
          <w:rFonts w:ascii="Times New Roman" w:hAnsi="Times New Roman" w:cs="Times New Roman"/>
          <w:sz w:val="28"/>
          <w:szCs w:val="28"/>
        </w:rPr>
        <w:t>стояние между их центрами больше суммы радиусов этих окружностей</w:t>
      </w:r>
      <w:bookmarkEnd w:id="8"/>
      <w:r w:rsidRPr="00920782">
        <w:rPr>
          <w:rFonts w:ascii="Times New Roman" w:hAnsi="Times New Roman" w:cs="Times New Roman"/>
          <w:sz w:val="28"/>
          <w:szCs w:val="28"/>
        </w:rPr>
        <w:t>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две окружности имеют ровно две общие точки (пересекаются в двух точках)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том и только том случае, если расстояние ме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20782">
        <w:rPr>
          <w:rFonts w:ascii="Times New Roman" w:hAnsi="Times New Roman" w:cs="Times New Roman"/>
          <w:sz w:val="28"/>
          <w:szCs w:val="28"/>
        </w:rPr>
        <w:t>ду их центрами меньше суммы радиусов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этих окружностей;</w:t>
      </w:r>
    </w:p>
    <w:p w:rsidR="00971019" w:rsidRPr="00920782" w:rsidRDefault="00971019" w:rsidP="00971019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две окружности имеют ровно одну общую точку (касаются) в том и только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случае, если расстояние между их центрами равно сумме радиусов этих окружностей</w:t>
      </w:r>
    </w:p>
    <w:p w:rsidR="00971019" w:rsidRPr="00920782" w:rsidRDefault="00971019" w:rsidP="00971019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20782">
        <w:rPr>
          <w:rFonts w:ascii="Times New Roman" w:hAnsi="Times New Roman" w:cs="Times New Roman"/>
          <w:i/>
          <w:sz w:val="28"/>
          <w:szCs w:val="28"/>
        </w:rPr>
        <w:t xml:space="preserve"> Окружность, вписанная в треугольник</w:t>
      </w:r>
    </w:p>
    <w:p w:rsidR="00971019" w:rsidRPr="00B42F2C" w:rsidRDefault="00971019" w:rsidP="00971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Приведём основные факты, связанные с окружностью,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2F2C">
        <w:rPr>
          <w:rFonts w:ascii="Times New Roman" w:hAnsi="Times New Roman" w:cs="Times New Roman"/>
          <w:sz w:val="28"/>
          <w:szCs w:val="28"/>
        </w:rPr>
        <w:t xml:space="preserve"> треугольник:</w:t>
      </w:r>
    </w:p>
    <w:p w:rsidR="00971019" w:rsidRPr="00920782" w:rsidRDefault="00971019" w:rsidP="0097101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любой треугольник можно вписать окружность и притом только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782">
        <w:rPr>
          <w:rFonts w:ascii="Times New Roman" w:hAnsi="Times New Roman" w:cs="Times New Roman"/>
          <w:sz w:val="28"/>
          <w:szCs w:val="28"/>
        </w:rPr>
        <w:t>дну;</w:t>
      </w:r>
    </w:p>
    <w:p w:rsidR="00971019" w:rsidRPr="00920782" w:rsidRDefault="00971019" w:rsidP="0097101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центром окружности,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треугольник, является точка пересечения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биссектрис треугольника;</w:t>
      </w:r>
    </w:p>
    <w:p w:rsidR="00971019" w:rsidRPr="00920782" w:rsidRDefault="00971019" w:rsidP="0097101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радиус окружности,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равносторонний треугольник, равен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трети его биссектрисы (напомним, что она же яв</w:t>
      </w:r>
      <w:r>
        <w:rPr>
          <w:rFonts w:ascii="Times New Roman" w:hAnsi="Times New Roman" w:cs="Times New Roman"/>
          <w:sz w:val="28"/>
          <w:szCs w:val="28"/>
        </w:rPr>
        <w:t>ляется медианой и высотой равно</w:t>
      </w:r>
      <w:r w:rsidRPr="00920782">
        <w:rPr>
          <w:rFonts w:ascii="Times New Roman" w:hAnsi="Times New Roman" w:cs="Times New Roman"/>
          <w:sz w:val="28"/>
          <w:szCs w:val="28"/>
        </w:rPr>
        <w:t>стороннего треугольника);</w:t>
      </w:r>
    </w:p>
    <w:p w:rsidR="00971019" w:rsidRPr="00920782" w:rsidRDefault="00971019" w:rsidP="00971019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площадь S треугольника равна произведению</w:t>
      </w:r>
      <w:r>
        <w:rPr>
          <w:rFonts w:ascii="Times New Roman" w:hAnsi="Times New Roman" w:cs="Times New Roman"/>
          <w:sz w:val="28"/>
          <w:szCs w:val="28"/>
        </w:rPr>
        <w:t xml:space="preserve"> полупериметра p этого треуголь</w:t>
      </w:r>
      <w:r w:rsidRPr="00920782">
        <w:rPr>
          <w:rFonts w:ascii="Times New Roman" w:hAnsi="Times New Roman" w:cs="Times New Roman"/>
          <w:sz w:val="28"/>
          <w:szCs w:val="28"/>
        </w:rPr>
        <w:t xml:space="preserve">ника на радиус r вписанной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920782">
        <w:rPr>
          <w:rFonts w:ascii="Times New Roman" w:hAnsi="Times New Roman" w:cs="Times New Roman"/>
          <w:sz w:val="28"/>
          <w:szCs w:val="28"/>
        </w:rPr>
        <w:t xml:space="preserve"> окружности: S = </w:t>
      </w:r>
      <w:proofErr w:type="spellStart"/>
      <w:r w:rsidRPr="00920782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920782">
        <w:rPr>
          <w:rFonts w:ascii="Times New Roman" w:hAnsi="Times New Roman" w:cs="Times New Roman"/>
          <w:sz w:val="28"/>
          <w:szCs w:val="28"/>
        </w:rPr>
        <w:t>.</w:t>
      </w:r>
    </w:p>
    <w:p w:rsidR="00971019" w:rsidRDefault="00971019" w:rsidP="00971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1019" w:rsidRPr="00920782" w:rsidRDefault="00971019" w:rsidP="009710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782">
        <w:rPr>
          <w:rFonts w:ascii="Times New Roman" w:hAnsi="Times New Roman" w:cs="Times New Roman"/>
          <w:i/>
          <w:sz w:val="28"/>
          <w:szCs w:val="28"/>
        </w:rPr>
        <w:lastRenderedPageBreak/>
        <w:t>Окружность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20782">
        <w:rPr>
          <w:rFonts w:ascii="Times New Roman" w:hAnsi="Times New Roman" w:cs="Times New Roman"/>
          <w:i/>
          <w:sz w:val="28"/>
          <w:szCs w:val="28"/>
        </w:rPr>
        <w:t xml:space="preserve"> описанная вокруг треугольника</w:t>
      </w:r>
    </w:p>
    <w:p w:rsidR="00971019" w:rsidRPr="00B42F2C" w:rsidRDefault="00971019" w:rsidP="00971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Напомним основные факты, связанные с ок</w:t>
      </w:r>
      <w:r>
        <w:rPr>
          <w:rFonts w:ascii="Times New Roman" w:hAnsi="Times New Roman" w:cs="Times New Roman"/>
          <w:sz w:val="28"/>
          <w:szCs w:val="28"/>
        </w:rPr>
        <w:t>ружностью, описанной около тре</w:t>
      </w:r>
      <w:r w:rsidRPr="00B42F2C">
        <w:rPr>
          <w:rFonts w:ascii="Times New Roman" w:hAnsi="Times New Roman" w:cs="Times New Roman"/>
          <w:sz w:val="28"/>
          <w:szCs w:val="28"/>
        </w:rPr>
        <w:t>угольника:</w:t>
      </w:r>
    </w:p>
    <w:p w:rsidR="00971019" w:rsidRPr="00920782" w:rsidRDefault="00971019" w:rsidP="00971019">
      <w:pPr>
        <w:pStyle w:val="a3"/>
        <w:numPr>
          <w:ilvl w:val="0"/>
          <w:numId w:val="2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около любого треугольника можно описать окружность и притом только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782">
        <w:rPr>
          <w:rFonts w:ascii="Times New Roman" w:hAnsi="Times New Roman" w:cs="Times New Roman"/>
          <w:sz w:val="28"/>
          <w:szCs w:val="28"/>
        </w:rPr>
        <w:t>дну;</w:t>
      </w:r>
    </w:p>
    <w:p w:rsidR="00971019" w:rsidRPr="00920782" w:rsidRDefault="00971019" w:rsidP="00971019">
      <w:pPr>
        <w:pStyle w:val="a3"/>
        <w:numPr>
          <w:ilvl w:val="0"/>
          <w:numId w:val="2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центром окружности, описанной около треугольника, является точка пересечения серединных перпендикуляров к его сторонам;</w:t>
      </w:r>
    </w:p>
    <w:p w:rsidR="00971019" w:rsidRPr="00920782" w:rsidRDefault="00971019" w:rsidP="00971019">
      <w:pPr>
        <w:pStyle w:val="a3"/>
        <w:numPr>
          <w:ilvl w:val="0"/>
          <w:numId w:val="2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радиус окружности, описанной около равностороннего треугольника, равен</w:t>
      </w:r>
      <w:r>
        <w:rPr>
          <w:rFonts w:ascii="Times New Roman" w:hAnsi="Times New Roman" w:cs="Times New Roman"/>
          <w:sz w:val="28"/>
          <w:szCs w:val="28"/>
        </w:rPr>
        <w:t xml:space="preserve"> двум третям его выс</w:t>
      </w:r>
      <w:r w:rsidRPr="00920782">
        <w:rPr>
          <w:rFonts w:ascii="Times New Roman" w:hAnsi="Times New Roman" w:cs="Times New Roman"/>
          <w:sz w:val="28"/>
          <w:szCs w:val="28"/>
        </w:rPr>
        <w:t>оты (напомним, что она же является медианой и биссектрисой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равностороннего треугольника);</w:t>
      </w:r>
    </w:p>
    <w:p w:rsidR="00971019" w:rsidRPr="00920782" w:rsidRDefault="00971019" w:rsidP="00971019">
      <w:pPr>
        <w:pStyle w:val="a3"/>
        <w:numPr>
          <w:ilvl w:val="0"/>
          <w:numId w:val="2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центром окружности, описанной около прямоугольного треугольника,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82">
        <w:rPr>
          <w:rFonts w:ascii="Times New Roman" w:hAnsi="Times New Roman" w:cs="Times New Roman"/>
          <w:sz w:val="28"/>
          <w:szCs w:val="28"/>
        </w:rPr>
        <w:t>середина его гипотенузы, а радиус окружности равен половине гипотенузы;</w:t>
      </w:r>
    </w:p>
    <w:p w:rsidR="00971019" w:rsidRDefault="00971019" w:rsidP="00971019">
      <w:pPr>
        <w:pStyle w:val="a3"/>
        <w:numPr>
          <w:ilvl w:val="0"/>
          <w:numId w:val="25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>площадь S треугольника может быть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0782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а по формуле:</w:t>
      </w:r>
    </w:p>
    <w:p w:rsidR="00971019" w:rsidRDefault="00971019" w:rsidP="00971019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S=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abc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4R</m:t>
              </m:r>
            </m:den>
          </m:f>
        </m:oMath>
      </m:oMathPara>
    </w:p>
    <w:p w:rsidR="00971019" w:rsidRDefault="00971019" w:rsidP="00971019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82">
        <w:rPr>
          <w:rFonts w:ascii="Times New Roman" w:hAnsi="Times New Roman" w:cs="Times New Roman"/>
          <w:sz w:val="28"/>
          <w:szCs w:val="28"/>
        </w:rPr>
        <w:t xml:space="preserve"> где а, b, с - длины сторон треугольника, R - радиус описанной окружности треугольника.</w:t>
      </w:r>
    </w:p>
    <w:p w:rsidR="00971019" w:rsidRPr="00971019" w:rsidRDefault="00971019" w:rsidP="009710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C44">
        <w:rPr>
          <w:rFonts w:ascii="Times New Roman" w:hAnsi="Times New Roman" w:cs="Times New Roman"/>
          <w:b/>
          <w:sz w:val="28"/>
          <w:szCs w:val="28"/>
        </w:rPr>
        <w:t>Геометрия на клетчатой бумаге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 xml:space="preserve">Среди задач по планиметрии особое место </w:t>
      </w:r>
      <w:r>
        <w:rPr>
          <w:rFonts w:ascii="Times New Roman" w:hAnsi="Times New Roman" w:cs="Times New Roman"/>
          <w:sz w:val="28"/>
          <w:szCs w:val="28"/>
        </w:rPr>
        <w:t xml:space="preserve">в вариантах ОГЭ и ЕГЭ занимают </w:t>
      </w:r>
      <w:r w:rsidRPr="00B42F2C">
        <w:rPr>
          <w:rFonts w:ascii="Times New Roman" w:hAnsi="Times New Roman" w:cs="Times New Roman"/>
          <w:sz w:val="28"/>
          <w:szCs w:val="28"/>
        </w:rPr>
        <w:t xml:space="preserve">задачи на клетчатой бумаге. В таких задачах </w:t>
      </w:r>
      <w:r>
        <w:rPr>
          <w:rFonts w:ascii="Times New Roman" w:hAnsi="Times New Roman" w:cs="Times New Roman"/>
          <w:sz w:val="28"/>
          <w:szCs w:val="28"/>
        </w:rPr>
        <w:t xml:space="preserve">данные даются в виде чертежа на </w:t>
      </w:r>
      <w:r w:rsidRPr="00B42F2C">
        <w:rPr>
          <w:rFonts w:ascii="Times New Roman" w:hAnsi="Times New Roman" w:cs="Times New Roman"/>
          <w:sz w:val="28"/>
          <w:szCs w:val="28"/>
        </w:rPr>
        <w:t>бумаге в клетку, причём размеры клеток одина</w:t>
      </w:r>
      <w:r>
        <w:rPr>
          <w:rFonts w:ascii="Times New Roman" w:hAnsi="Times New Roman" w:cs="Times New Roman"/>
          <w:sz w:val="28"/>
          <w:szCs w:val="28"/>
        </w:rPr>
        <w:t>ковы и заданы условием. Это за</w:t>
      </w:r>
      <w:r w:rsidRPr="00B42F2C">
        <w:rPr>
          <w:rFonts w:ascii="Times New Roman" w:hAnsi="Times New Roman" w:cs="Times New Roman"/>
          <w:sz w:val="28"/>
          <w:szCs w:val="28"/>
        </w:rPr>
        <w:t>дачи на вычисление углов, расстояний, пло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B42F2C">
        <w:rPr>
          <w:rFonts w:ascii="Times New Roman" w:hAnsi="Times New Roman" w:cs="Times New Roman"/>
          <w:sz w:val="28"/>
          <w:szCs w:val="28"/>
        </w:rPr>
        <w:t>адей</w:t>
      </w:r>
      <w:r>
        <w:rPr>
          <w:rFonts w:ascii="Times New Roman" w:hAnsi="Times New Roman" w:cs="Times New Roman"/>
          <w:sz w:val="28"/>
          <w:szCs w:val="28"/>
        </w:rPr>
        <w:t xml:space="preserve">, связанные со всеми изучаемыми </w:t>
      </w:r>
      <w:r w:rsidRPr="00B42F2C">
        <w:rPr>
          <w:rFonts w:ascii="Times New Roman" w:hAnsi="Times New Roman" w:cs="Times New Roman"/>
          <w:sz w:val="28"/>
          <w:szCs w:val="28"/>
        </w:rPr>
        <w:t xml:space="preserve">в школьном курсе фигурами. Клетки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2F2C">
        <w:rPr>
          <w:rFonts w:ascii="Times New Roman" w:hAnsi="Times New Roman" w:cs="Times New Roman"/>
          <w:sz w:val="28"/>
          <w:szCs w:val="28"/>
        </w:rPr>
        <w:t xml:space="preserve"> таких задачах, по сути, </w:t>
      </w:r>
      <w:proofErr w:type="gramStart"/>
      <w:r w:rsidRPr="00B42F2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F2C">
        <w:rPr>
          <w:rFonts w:ascii="Times New Roman" w:hAnsi="Times New Roman" w:cs="Times New Roman"/>
          <w:sz w:val="28"/>
          <w:szCs w:val="28"/>
        </w:rPr>
        <w:t>линейки: посчитав по клеточкам необходимые д</w:t>
      </w:r>
      <w:r>
        <w:rPr>
          <w:rFonts w:ascii="Times New Roman" w:hAnsi="Times New Roman" w:cs="Times New Roman"/>
          <w:sz w:val="28"/>
          <w:szCs w:val="28"/>
        </w:rPr>
        <w:t>лины и используя известные гео</w:t>
      </w:r>
      <w:r w:rsidRPr="00B42F2C">
        <w:rPr>
          <w:rFonts w:ascii="Times New Roman" w:hAnsi="Times New Roman" w:cs="Times New Roman"/>
          <w:sz w:val="28"/>
          <w:szCs w:val="28"/>
        </w:rPr>
        <w:t xml:space="preserve">метрические факты и свойства, можно довольно </w:t>
      </w:r>
      <w:r>
        <w:rPr>
          <w:rFonts w:ascii="Times New Roman" w:hAnsi="Times New Roman" w:cs="Times New Roman"/>
          <w:sz w:val="28"/>
          <w:szCs w:val="28"/>
        </w:rPr>
        <w:t xml:space="preserve">быстро получить ответ на вопрос </w:t>
      </w:r>
      <w:r w:rsidRPr="00B42F2C">
        <w:rPr>
          <w:rFonts w:ascii="Times New Roman" w:hAnsi="Times New Roman" w:cs="Times New Roman"/>
          <w:sz w:val="28"/>
          <w:szCs w:val="28"/>
        </w:rPr>
        <w:t xml:space="preserve">задачи. К этим задачам вплотную примыкают задания на </w:t>
      </w:r>
      <w:r>
        <w:rPr>
          <w:rFonts w:ascii="Times New Roman" w:hAnsi="Times New Roman" w:cs="Times New Roman"/>
          <w:sz w:val="28"/>
          <w:szCs w:val="28"/>
        </w:rPr>
        <w:t xml:space="preserve">вычисление элементов </w:t>
      </w:r>
      <w:r w:rsidRPr="00B42F2C">
        <w:rPr>
          <w:rFonts w:ascii="Times New Roman" w:hAnsi="Times New Roman" w:cs="Times New Roman"/>
          <w:sz w:val="28"/>
          <w:szCs w:val="28"/>
        </w:rPr>
        <w:t>плоских фигур по готовому чертежу, на котор</w:t>
      </w:r>
      <w:r>
        <w:rPr>
          <w:rFonts w:ascii="Times New Roman" w:hAnsi="Times New Roman" w:cs="Times New Roman"/>
          <w:sz w:val="28"/>
          <w:szCs w:val="28"/>
        </w:rPr>
        <w:t xml:space="preserve">ом указаны координаты некоторых </w:t>
      </w:r>
      <w:r w:rsidRPr="00B42F2C">
        <w:rPr>
          <w:rFonts w:ascii="Times New Roman" w:hAnsi="Times New Roman" w:cs="Times New Roman"/>
          <w:sz w:val="28"/>
          <w:szCs w:val="28"/>
        </w:rPr>
        <w:t xml:space="preserve">точек фигуры (например, вершин треугольника </w:t>
      </w:r>
      <w:r>
        <w:rPr>
          <w:rFonts w:ascii="Times New Roman" w:hAnsi="Times New Roman" w:cs="Times New Roman"/>
          <w:sz w:val="28"/>
          <w:szCs w:val="28"/>
        </w:rPr>
        <w:t>или четырёхугольника), позволя</w:t>
      </w:r>
      <w:r w:rsidRPr="00B42F2C">
        <w:rPr>
          <w:rFonts w:ascii="Times New Roman" w:hAnsi="Times New Roman" w:cs="Times New Roman"/>
          <w:sz w:val="28"/>
          <w:szCs w:val="28"/>
        </w:rPr>
        <w:t>ющие после выполнения несложных вычислений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 задачи. При </w:t>
      </w:r>
      <w:r w:rsidRPr="00B42F2C">
        <w:rPr>
          <w:rFonts w:ascii="Times New Roman" w:hAnsi="Times New Roman" w:cs="Times New Roman"/>
          <w:sz w:val="28"/>
          <w:szCs w:val="28"/>
        </w:rPr>
        <w:t>этом, как правило, не требуется применения доп</w:t>
      </w:r>
      <w:r>
        <w:rPr>
          <w:rFonts w:ascii="Times New Roman" w:hAnsi="Times New Roman" w:cs="Times New Roman"/>
          <w:sz w:val="28"/>
          <w:szCs w:val="28"/>
        </w:rPr>
        <w:t>олнительных формул метода коор</w:t>
      </w:r>
      <w:r w:rsidRPr="00B42F2C">
        <w:rPr>
          <w:rFonts w:ascii="Times New Roman" w:hAnsi="Times New Roman" w:cs="Times New Roman"/>
          <w:sz w:val="28"/>
          <w:szCs w:val="28"/>
        </w:rPr>
        <w:t xml:space="preserve">динат. </w:t>
      </w:r>
    </w:p>
    <w:p w:rsidR="00971019" w:rsidRPr="00B42F2C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F2C">
        <w:rPr>
          <w:rFonts w:ascii="Times New Roman" w:hAnsi="Times New Roman" w:cs="Times New Roman"/>
          <w:sz w:val="28"/>
          <w:szCs w:val="28"/>
        </w:rPr>
        <w:t>B некоторых случ</w:t>
      </w:r>
      <w:r>
        <w:rPr>
          <w:rFonts w:ascii="Times New Roman" w:hAnsi="Times New Roman" w:cs="Times New Roman"/>
          <w:sz w:val="28"/>
          <w:szCs w:val="28"/>
        </w:rPr>
        <w:t xml:space="preserve">аях подобные задачи можно </w:t>
      </w:r>
      <w:r w:rsidRPr="00B42F2C">
        <w:rPr>
          <w:rFonts w:ascii="Times New Roman" w:hAnsi="Times New Roman" w:cs="Times New Roman"/>
          <w:sz w:val="28"/>
          <w:szCs w:val="28"/>
        </w:rPr>
        <w:t>решить, разбив данную фигуру на прямоугольные треугольники и квадраты, площади которых легко вычислить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019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F2C">
        <w:rPr>
          <w:rFonts w:ascii="Times New Roman" w:hAnsi="Times New Roman" w:cs="Times New Roman"/>
          <w:sz w:val="28"/>
          <w:szCs w:val="28"/>
        </w:rPr>
        <w:t>Если четырёхуг</w:t>
      </w:r>
      <w:r>
        <w:rPr>
          <w:rFonts w:ascii="Times New Roman" w:hAnsi="Times New Roman" w:cs="Times New Roman"/>
          <w:sz w:val="28"/>
          <w:szCs w:val="28"/>
        </w:rPr>
        <w:t xml:space="preserve">ольник не является выпуклым </w:t>
      </w:r>
      <w:r w:rsidRPr="00B42F2C">
        <w:rPr>
          <w:rFonts w:ascii="Times New Roman" w:hAnsi="Times New Roman" w:cs="Times New Roman"/>
          <w:sz w:val="28"/>
          <w:szCs w:val="28"/>
        </w:rPr>
        <w:t>или если угол м</w:t>
      </w:r>
      <w:r>
        <w:rPr>
          <w:rFonts w:ascii="Times New Roman" w:hAnsi="Times New Roman" w:cs="Times New Roman"/>
          <w:sz w:val="28"/>
          <w:szCs w:val="28"/>
        </w:rPr>
        <w:t xml:space="preserve">ежду его диагоналями отличен от </w:t>
      </w:r>
      <w:r w:rsidRPr="00B42F2C">
        <w:rPr>
          <w:rFonts w:ascii="Times New Roman" w:hAnsi="Times New Roman" w:cs="Times New Roman"/>
          <w:sz w:val="28"/>
          <w:szCs w:val="28"/>
        </w:rPr>
        <w:t xml:space="preserve">прямого, но вершины четырёхугольника являются линиями сетки, можно дополнить его до прямоугольника, проведя через его </w:t>
      </w:r>
      <w:r>
        <w:rPr>
          <w:rFonts w:ascii="Times New Roman" w:hAnsi="Times New Roman" w:cs="Times New Roman"/>
          <w:sz w:val="28"/>
          <w:szCs w:val="28"/>
        </w:rPr>
        <w:t>верши</w:t>
      </w:r>
      <w:r w:rsidRPr="00B42F2C">
        <w:rPr>
          <w:rFonts w:ascii="Times New Roman" w:hAnsi="Times New Roman" w:cs="Times New Roman"/>
          <w:sz w:val="28"/>
          <w:szCs w:val="28"/>
        </w:rPr>
        <w:t>ны прямые по линиям сетки.</w:t>
      </w:r>
      <w:proofErr w:type="gramEnd"/>
      <w:r w:rsidRPr="00B42F2C">
        <w:rPr>
          <w:rFonts w:ascii="Times New Roman" w:hAnsi="Times New Roman" w:cs="Times New Roman"/>
          <w:sz w:val="28"/>
          <w:szCs w:val="28"/>
        </w:rPr>
        <w:t xml:space="preserve"> После этого из пло</w:t>
      </w:r>
      <w:r>
        <w:rPr>
          <w:rFonts w:ascii="Times New Roman" w:hAnsi="Times New Roman" w:cs="Times New Roman"/>
          <w:sz w:val="28"/>
          <w:szCs w:val="28"/>
        </w:rPr>
        <w:t xml:space="preserve">щади полученного прямоугольника </w:t>
      </w:r>
      <w:r w:rsidRPr="00B42F2C">
        <w:rPr>
          <w:rFonts w:ascii="Times New Roman" w:hAnsi="Times New Roman" w:cs="Times New Roman"/>
          <w:sz w:val="28"/>
          <w:szCs w:val="28"/>
        </w:rPr>
        <w:t>нужно вычесть площади дополняющих фигур, ко</w:t>
      </w:r>
      <w:r>
        <w:rPr>
          <w:rFonts w:ascii="Times New Roman" w:hAnsi="Times New Roman" w:cs="Times New Roman"/>
          <w:sz w:val="28"/>
          <w:szCs w:val="28"/>
        </w:rPr>
        <w:t>торыми будут прямоугольные тре</w:t>
      </w:r>
      <w:r w:rsidRPr="00B42F2C">
        <w:rPr>
          <w:rFonts w:ascii="Times New Roman" w:hAnsi="Times New Roman" w:cs="Times New Roman"/>
          <w:sz w:val="28"/>
          <w:szCs w:val="28"/>
        </w:rPr>
        <w:t>угольники и квадраты. Эту же идею можно испол</w:t>
      </w:r>
      <w:r>
        <w:rPr>
          <w:rFonts w:ascii="Times New Roman" w:hAnsi="Times New Roman" w:cs="Times New Roman"/>
          <w:sz w:val="28"/>
          <w:szCs w:val="28"/>
        </w:rPr>
        <w:t>ьзовать и при вычислении площа</w:t>
      </w:r>
      <w:r w:rsidRPr="00B42F2C">
        <w:rPr>
          <w:rFonts w:ascii="Times New Roman" w:hAnsi="Times New Roman" w:cs="Times New Roman"/>
          <w:sz w:val="28"/>
          <w:szCs w:val="28"/>
        </w:rPr>
        <w:t>дей треугольников с вершинами в узлах сетки, есл</w:t>
      </w:r>
      <w:r>
        <w:rPr>
          <w:rFonts w:ascii="Times New Roman" w:hAnsi="Times New Roman" w:cs="Times New Roman"/>
          <w:sz w:val="28"/>
          <w:szCs w:val="28"/>
        </w:rPr>
        <w:t>и стороны треугольника не лежат на линиях сетки.</w:t>
      </w:r>
    </w:p>
    <w:p w:rsidR="00971019" w:rsidRDefault="00971019" w:rsidP="00971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019" w:rsidRPr="000A546D" w:rsidRDefault="00971019" w:rsidP="0097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19" w:rsidRPr="00C46C7B" w:rsidRDefault="00971019" w:rsidP="00971019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</w:rPr>
      </w:pPr>
      <w:bookmarkStart w:id="9" w:name="_GoBack"/>
      <w:bookmarkEnd w:id="9"/>
    </w:p>
    <w:p w:rsidR="000724D0" w:rsidRDefault="000724D0" w:rsidP="00A12A18">
      <w:pPr>
        <w:spacing w:line="240" w:lineRule="auto"/>
      </w:pPr>
    </w:p>
    <w:sectPr w:rsidR="000724D0" w:rsidSect="0097101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397"/>
    <w:multiLevelType w:val="hybridMultilevel"/>
    <w:tmpl w:val="08B4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36FC9"/>
    <w:multiLevelType w:val="hybridMultilevel"/>
    <w:tmpl w:val="AAB4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FA218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3388"/>
    <w:multiLevelType w:val="hybridMultilevel"/>
    <w:tmpl w:val="1610AF5C"/>
    <w:lvl w:ilvl="0" w:tplc="0B62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42687"/>
    <w:multiLevelType w:val="hybridMultilevel"/>
    <w:tmpl w:val="636203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C9222B"/>
    <w:multiLevelType w:val="hybridMultilevel"/>
    <w:tmpl w:val="53205328"/>
    <w:lvl w:ilvl="0" w:tplc="14B82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D24086"/>
    <w:multiLevelType w:val="hybridMultilevel"/>
    <w:tmpl w:val="CE3E9EDA"/>
    <w:lvl w:ilvl="0" w:tplc="338E3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0F5535"/>
    <w:multiLevelType w:val="hybridMultilevel"/>
    <w:tmpl w:val="C5A2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4946"/>
    <w:multiLevelType w:val="hybridMultilevel"/>
    <w:tmpl w:val="5888C1E8"/>
    <w:lvl w:ilvl="0" w:tplc="6C6A89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6471A99"/>
    <w:multiLevelType w:val="hybridMultilevel"/>
    <w:tmpl w:val="6910FC7A"/>
    <w:lvl w:ilvl="0" w:tplc="050A97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9D2130F"/>
    <w:multiLevelType w:val="hybridMultilevel"/>
    <w:tmpl w:val="2050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A663B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17F65"/>
    <w:multiLevelType w:val="hybridMultilevel"/>
    <w:tmpl w:val="6D303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26748"/>
    <w:multiLevelType w:val="hybridMultilevel"/>
    <w:tmpl w:val="A1FA7E0E"/>
    <w:lvl w:ilvl="0" w:tplc="C1B01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046B7E"/>
    <w:multiLevelType w:val="multilevel"/>
    <w:tmpl w:val="B40CCE6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57492E"/>
    <w:multiLevelType w:val="hybridMultilevel"/>
    <w:tmpl w:val="F00A3240"/>
    <w:lvl w:ilvl="0" w:tplc="1CE83CEE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F823098"/>
    <w:multiLevelType w:val="hybridMultilevel"/>
    <w:tmpl w:val="F45E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B17DC"/>
    <w:multiLevelType w:val="hybridMultilevel"/>
    <w:tmpl w:val="87B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275D1"/>
    <w:multiLevelType w:val="hybridMultilevel"/>
    <w:tmpl w:val="ABB0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56281"/>
    <w:multiLevelType w:val="hybridMultilevel"/>
    <w:tmpl w:val="3196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D0E40"/>
    <w:multiLevelType w:val="hybridMultilevel"/>
    <w:tmpl w:val="D2A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AE4BC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242"/>
    <w:multiLevelType w:val="hybridMultilevel"/>
    <w:tmpl w:val="FE08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88B34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B045D"/>
    <w:multiLevelType w:val="hybridMultilevel"/>
    <w:tmpl w:val="52C0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962FD"/>
    <w:multiLevelType w:val="hybridMultilevel"/>
    <w:tmpl w:val="7416F956"/>
    <w:lvl w:ilvl="0" w:tplc="0740A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E017EE"/>
    <w:multiLevelType w:val="hybridMultilevel"/>
    <w:tmpl w:val="96DE2B1E"/>
    <w:lvl w:ilvl="0" w:tplc="87DE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F6E4B"/>
    <w:multiLevelType w:val="hybridMultilevel"/>
    <w:tmpl w:val="1BC8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D6061"/>
    <w:multiLevelType w:val="hybridMultilevel"/>
    <w:tmpl w:val="41E6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19"/>
  </w:num>
  <w:num w:numId="5">
    <w:abstractNumId w:val="9"/>
  </w:num>
  <w:num w:numId="6">
    <w:abstractNumId w:val="18"/>
  </w:num>
  <w:num w:numId="7">
    <w:abstractNumId w:val="1"/>
  </w:num>
  <w:num w:numId="8">
    <w:abstractNumId w:val="21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2"/>
  </w:num>
  <w:num w:numId="17">
    <w:abstractNumId w:val="23"/>
  </w:num>
  <w:num w:numId="18">
    <w:abstractNumId w:val="20"/>
  </w:num>
  <w:num w:numId="19">
    <w:abstractNumId w:val="24"/>
  </w:num>
  <w:num w:numId="20">
    <w:abstractNumId w:val="0"/>
  </w:num>
  <w:num w:numId="21">
    <w:abstractNumId w:val="15"/>
  </w:num>
  <w:num w:numId="22">
    <w:abstractNumId w:val="17"/>
  </w:num>
  <w:num w:numId="23">
    <w:abstractNumId w:val="10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E"/>
    <w:rsid w:val="00007431"/>
    <w:rsid w:val="000102A1"/>
    <w:rsid w:val="00014E15"/>
    <w:rsid w:val="00026934"/>
    <w:rsid w:val="000451C1"/>
    <w:rsid w:val="00050A8B"/>
    <w:rsid w:val="00053BD4"/>
    <w:rsid w:val="000610B9"/>
    <w:rsid w:val="000724D0"/>
    <w:rsid w:val="000C1A0B"/>
    <w:rsid w:val="000D10DF"/>
    <w:rsid w:val="00102B45"/>
    <w:rsid w:val="0010689F"/>
    <w:rsid w:val="00136C8C"/>
    <w:rsid w:val="001A0D13"/>
    <w:rsid w:val="001C74FE"/>
    <w:rsid w:val="0020496A"/>
    <w:rsid w:val="00244439"/>
    <w:rsid w:val="002A0FAD"/>
    <w:rsid w:val="00302089"/>
    <w:rsid w:val="003325D4"/>
    <w:rsid w:val="003853DC"/>
    <w:rsid w:val="00385628"/>
    <w:rsid w:val="003C3C79"/>
    <w:rsid w:val="00444677"/>
    <w:rsid w:val="0053135B"/>
    <w:rsid w:val="005A10CD"/>
    <w:rsid w:val="005E1612"/>
    <w:rsid w:val="00636E1C"/>
    <w:rsid w:val="00654235"/>
    <w:rsid w:val="00681052"/>
    <w:rsid w:val="006B444F"/>
    <w:rsid w:val="0076075E"/>
    <w:rsid w:val="007B47D6"/>
    <w:rsid w:val="007B50A2"/>
    <w:rsid w:val="007F12EE"/>
    <w:rsid w:val="00830C60"/>
    <w:rsid w:val="00861500"/>
    <w:rsid w:val="00873050"/>
    <w:rsid w:val="008A7696"/>
    <w:rsid w:val="008F37E1"/>
    <w:rsid w:val="00934237"/>
    <w:rsid w:val="009544E5"/>
    <w:rsid w:val="00956D7E"/>
    <w:rsid w:val="00971019"/>
    <w:rsid w:val="0097247D"/>
    <w:rsid w:val="00A12A18"/>
    <w:rsid w:val="00A20375"/>
    <w:rsid w:val="00A47E28"/>
    <w:rsid w:val="00A5753B"/>
    <w:rsid w:val="00A86C8E"/>
    <w:rsid w:val="00AD6DB9"/>
    <w:rsid w:val="00AF7CCE"/>
    <w:rsid w:val="00B16648"/>
    <w:rsid w:val="00B17F24"/>
    <w:rsid w:val="00B27BB0"/>
    <w:rsid w:val="00B343C0"/>
    <w:rsid w:val="00B726B1"/>
    <w:rsid w:val="00B815B6"/>
    <w:rsid w:val="00B961DE"/>
    <w:rsid w:val="00BF3646"/>
    <w:rsid w:val="00BF609A"/>
    <w:rsid w:val="00BF6832"/>
    <w:rsid w:val="00C2708A"/>
    <w:rsid w:val="00C30D83"/>
    <w:rsid w:val="00C37625"/>
    <w:rsid w:val="00C42175"/>
    <w:rsid w:val="00C734F0"/>
    <w:rsid w:val="00C90475"/>
    <w:rsid w:val="00CC13B0"/>
    <w:rsid w:val="00CD6AD4"/>
    <w:rsid w:val="00D36E5D"/>
    <w:rsid w:val="00D42193"/>
    <w:rsid w:val="00D42CD2"/>
    <w:rsid w:val="00D535E3"/>
    <w:rsid w:val="00D87828"/>
    <w:rsid w:val="00DE37C9"/>
    <w:rsid w:val="00DE79A1"/>
    <w:rsid w:val="00DF0BB2"/>
    <w:rsid w:val="00DF1EA7"/>
    <w:rsid w:val="00E00D63"/>
    <w:rsid w:val="00E0378D"/>
    <w:rsid w:val="00E10853"/>
    <w:rsid w:val="00E34259"/>
    <w:rsid w:val="00E450E6"/>
    <w:rsid w:val="00E57672"/>
    <w:rsid w:val="00EB7012"/>
    <w:rsid w:val="00EF1CEE"/>
    <w:rsid w:val="00F0336C"/>
    <w:rsid w:val="00F15E06"/>
    <w:rsid w:val="00F75CC2"/>
    <w:rsid w:val="00F8474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1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2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A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1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1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2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A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5220</Words>
  <Characters>29757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2020-01-15T19:21:00Z</dcterms:created>
  <dcterms:modified xsi:type="dcterms:W3CDTF">2020-01-15T19:42:00Z</dcterms:modified>
</cp:coreProperties>
</file>