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7" w:rsidRPr="003558C7" w:rsidRDefault="003558C7" w:rsidP="00355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558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</w:t>
      </w:r>
      <w:proofErr w:type="spellStart"/>
      <w:r w:rsidRPr="003558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3558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России) от 28 июня 2013 г. N 491 г. Москва</w:t>
      </w:r>
    </w:p>
    <w:p w:rsidR="003558C7" w:rsidRPr="003558C7" w:rsidRDefault="003558C7" w:rsidP="003558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58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 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 августа 2013 г.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29234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3558C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3558C7" w:rsidRPr="003558C7" w:rsidRDefault="003558C7" w:rsidP="003558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(далее - олимпиады).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3. Общественными наблюдателями не могут быть работники: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Федеральной службы по надзору в сфере образования и науки;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органов, осуществляющих управление в сфере образования;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, олимпиад, в том числе при рассмотрении по ним апелляций.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а) экзамен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lastRenderedPageBreak/>
        <w:t>б) этап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(школьного, муниципального, регионального, заключительного) (далее - этапы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по одному или нескольким учебным предметам;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в) этапа олимпиады, проводимого в очной форме (далее - этап олимпиады).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6. Аккредитацию граждан в качестве общественных наблюдателей осуществляют: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и олимпиад;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МИДа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7. Аккредитация граждан в качестве общественных наблюдателей завершается: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на экзаме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на этап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и этап олимпиады - не 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установленной в соответствии с порядками проведения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, олимпиад), даты проведения соответствующего этапа;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апелляций о несогласии с выставленными баллами - не 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даты рассмотрения апелляций.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начала проведения государственной итоговой аттестации,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и олимпиад направляют в аккредитующие органы графики рассмотрения апелляций.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</w:t>
      </w:r>
      <w:r w:rsidRPr="003558C7">
        <w:rPr>
          <w:rFonts w:ascii="Times New Roman" w:eastAsia="Times New Roman" w:hAnsi="Times New Roman" w:cs="Times New Roman"/>
          <w:sz w:val="24"/>
          <w:szCs w:val="24"/>
        </w:rPr>
        <w:lastRenderedPageBreak/>
        <w:t>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, этапе олимпиады и (или) при рассмотрении апелляции;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в) дат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проведения экзамена(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), этапа(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, этапа(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олимпиад(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и (или) дата(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и олимпиад;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дата подачи заявления.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Подписью лица, подавшего заявление, фиксируется также: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и олимпиад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>ах) в текущем году и образовательных организациях, в которых они обучаются;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отсутствие трудовых отношений с органами (организациями), указанными в пункте 3 настоящего Порядка.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 4 см.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гражданин не является работником органов (организаций), указанных в пункте 3 настоящего Порядка;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lastRenderedPageBreak/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3558C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), этапа(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, этапа(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олимпиад(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и(или) рассмотрения апелляции, дата проведения экзамена(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), этапа(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, этапа(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олимпиад(</w:t>
      </w:r>
      <w:proofErr w:type="spellStart"/>
      <w:r w:rsidRPr="003558C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558C7">
        <w:rPr>
          <w:rFonts w:ascii="Times New Roman" w:eastAsia="Times New Roman" w:hAnsi="Times New Roman" w:cs="Times New Roman"/>
          <w:sz w:val="24"/>
          <w:szCs w:val="24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sz w:val="24"/>
          <w:szCs w:val="24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558C7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558C7" w:rsidRPr="003558C7" w:rsidRDefault="003558C7" w:rsidP="0035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8C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558C7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C0DEF" w:rsidRDefault="000C0DEF"/>
    <w:sectPr w:rsidR="000C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8C7"/>
    <w:rsid w:val="000C0DEF"/>
    <w:rsid w:val="0035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5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55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58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558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58C7"/>
    <w:rPr>
      <w:color w:val="0000FF"/>
      <w:u w:val="single"/>
    </w:rPr>
  </w:style>
  <w:style w:type="character" w:customStyle="1" w:styleId="tik-text">
    <w:name w:val="tik-text"/>
    <w:basedOn w:val="a0"/>
    <w:rsid w:val="003558C7"/>
  </w:style>
  <w:style w:type="paragraph" w:styleId="a4">
    <w:name w:val="Normal (Web)"/>
    <w:basedOn w:val="a"/>
    <w:uiPriority w:val="99"/>
    <w:semiHidden/>
    <w:unhideWhenUsed/>
    <w:rsid w:val="0035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110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Пользователь33</dc:creator>
  <cp:keywords/>
  <dc:description/>
  <cp:lastModifiedBy>Пользователь33</cp:lastModifiedBy>
  <cp:revision>3</cp:revision>
  <dcterms:created xsi:type="dcterms:W3CDTF">2014-04-09T07:17:00Z</dcterms:created>
  <dcterms:modified xsi:type="dcterms:W3CDTF">2014-04-09T07:18:00Z</dcterms:modified>
</cp:coreProperties>
</file>