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72E" w:rsidRPr="00CE58B7" w:rsidRDefault="00CE58B7" w:rsidP="00181D6B">
      <w:pPr>
        <w:shd w:val="clear" w:color="auto" w:fill="C2D69B" w:themeFill="accent3" w:themeFillTint="99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8B7">
        <w:rPr>
          <w:rFonts w:ascii="Times New Roman" w:hAnsi="Times New Roman" w:cs="Times New Roman"/>
          <w:b/>
          <w:sz w:val="28"/>
          <w:szCs w:val="28"/>
        </w:rPr>
        <w:t xml:space="preserve"> «УРОК РУССКОГО ЯЗЫКА. ПУШКИНСКАЯ ТЕТРАДЬ»</w:t>
      </w:r>
    </w:p>
    <w:p w:rsidR="00CE58B7" w:rsidRPr="00CE58B7" w:rsidRDefault="00181D6B" w:rsidP="00CE58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</w:t>
      </w:r>
      <w:r w:rsidR="00CE58B7">
        <w:rPr>
          <w:rFonts w:ascii="Times New Roman" w:hAnsi="Times New Roman" w:cs="Times New Roman"/>
          <w:sz w:val="28"/>
          <w:szCs w:val="28"/>
        </w:rPr>
        <w:t>, 25.10.24</w:t>
      </w:r>
    </w:p>
    <w:p w:rsidR="00CE58B7" w:rsidRPr="00CE58B7" w:rsidRDefault="00181D6B" w:rsidP="008161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E006BF1" wp14:editId="5139E440">
            <wp:simplePos x="0" y="0"/>
            <wp:positionH relativeFrom="column">
              <wp:posOffset>-572135</wp:posOffset>
            </wp:positionH>
            <wp:positionV relativeFrom="paragraph">
              <wp:posOffset>224155</wp:posOffset>
            </wp:positionV>
            <wp:extent cx="2704465" cy="2027555"/>
            <wp:effectExtent l="0" t="0" r="635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C5D" w:rsidRPr="00816143" w:rsidRDefault="00281C5D" w:rsidP="00181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143">
        <w:rPr>
          <w:rFonts w:ascii="Times New Roman" w:hAnsi="Times New Roman" w:cs="Times New Roman"/>
          <w:b/>
          <w:sz w:val="28"/>
          <w:szCs w:val="28"/>
        </w:rPr>
        <w:t>Время семинара</w:t>
      </w:r>
      <w:r w:rsidRPr="00816143">
        <w:rPr>
          <w:rFonts w:ascii="Times New Roman" w:hAnsi="Times New Roman" w:cs="Times New Roman"/>
          <w:sz w:val="28"/>
          <w:szCs w:val="28"/>
        </w:rPr>
        <w:t>: 10.00 – 1</w:t>
      </w:r>
      <w:r w:rsidR="009A7364" w:rsidRPr="00816143">
        <w:rPr>
          <w:rFonts w:ascii="Times New Roman" w:hAnsi="Times New Roman" w:cs="Times New Roman"/>
          <w:sz w:val="28"/>
          <w:szCs w:val="28"/>
        </w:rPr>
        <w:t>4</w:t>
      </w:r>
      <w:r w:rsidRPr="00816143">
        <w:rPr>
          <w:rFonts w:ascii="Times New Roman" w:hAnsi="Times New Roman" w:cs="Times New Roman"/>
          <w:sz w:val="28"/>
          <w:szCs w:val="28"/>
        </w:rPr>
        <w:t>.00</w:t>
      </w:r>
    </w:p>
    <w:p w:rsidR="00281C5D" w:rsidRPr="00816143" w:rsidRDefault="00281C5D" w:rsidP="00181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8B7">
        <w:rPr>
          <w:rFonts w:ascii="Times New Roman" w:hAnsi="Times New Roman" w:cs="Times New Roman"/>
          <w:b/>
          <w:sz w:val="28"/>
          <w:szCs w:val="28"/>
        </w:rPr>
        <w:t>Место проведения семинара</w:t>
      </w:r>
      <w:r w:rsidRPr="0081614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16143">
        <w:rPr>
          <w:rFonts w:ascii="Times New Roman" w:hAnsi="Times New Roman" w:cs="Times New Roman"/>
          <w:sz w:val="28"/>
          <w:szCs w:val="28"/>
        </w:rPr>
        <w:t>Карабихская</w:t>
      </w:r>
      <w:proofErr w:type="spellEnd"/>
      <w:r w:rsidRPr="00816143">
        <w:rPr>
          <w:rFonts w:ascii="Times New Roman" w:hAnsi="Times New Roman" w:cs="Times New Roman"/>
          <w:sz w:val="28"/>
          <w:szCs w:val="28"/>
        </w:rPr>
        <w:t xml:space="preserve"> основная школа</w:t>
      </w:r>
    </w:p>
    <w:p w:rsidR="00CE58B7" w:rsidRDefault="00281C5D" w:rsidP="00181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8B7">
        <w:rPr>
          <w:rFonts w:ascii="Times New Roman" w:hAnsi="Times New Roman" w:cs="Times New Roman"/>
          <w:b/>
          <w:sz w:val="28"/>
          <w:szCs w:val="28"/>
        </w:rPr>
        <w:t>Ведущие семинара</w:t>
      </w:r>
      <w:r w:rsidRPr="0081614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1C5D" w:rsidRPr="00816143" w:rsidRDefault="00281C5D" w:rsidP="00181D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8B7">
        <w:rPr>
          <w:rFonts w:ascii="Times New Roman" w:hAnsi="Times New Roman" w:cs="Times New Roman"/>
          <w:i/>
          <w:sz w:val="28"/>
          <w:szCs w:val="28"/>
        </w:rPr>
        <w:t>Коршунова Ольга Владимировна</w:t>
      </w:r>
      <w:r w:rsidRPr="00816143">
        <w:rPr>
          <w:rFonts w:ascii="Times New Roman" w:hAnsi="Times New Roman" w:cs="Times New Roman"/>
          <w:sz w:val="28"/>
          <w:szCs w:val="28"/>
        </w:rPr>
        <w:t xml:space="preserve">, региональный методист, учитель русского языка и литературы </w:t>
      </w:r>
      <w:proofErr w:type="spellStart"/>
      <w:r w:rsidRPr="00816143">
        <w:rPr>
          <w:rFonts w:ascii="Times New Roman" w:hAnsi="Times New Roman" w:cs="Times New Roman"/>
          <w:sz w:val="28"/>
          <w:szCs w:val="28"/>
        </w:rPr>
        <w:t>Карабихской</w:t>
      </w:r>
      <w:proofErr w:type="spellEnd"/>
      <w:r w:rsidRPr="00816143">
        <w:rPr>
          <w:rFonts w:ascii="Times New Roman" w:hAnsi="Times New Roman" w:cs="Times New Roman"/>
          <w:sz w:val="28"/>
          <w:szCs w:val="28"/>
        </w:rPr>
        <w:t xml:space="preserve"> основной школы</w:t>
      </w:r>
      <w:bookmarkStart w:id="0" w:name="_GoBack"/>
      <w:bookmarkEnd w:id="0"/>
      <w:r w:rsidRPr="008161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C5D" w:rsidRPr="00816143" w:rsidRDefault="00281C5D" w:rsidP="00181D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8B7">
        <w:rPr>
          <w:rFonts w:ascii="Times New Roman" w:hAnsi="Times New Roman" w:cs="Times New Roman"/>
          <w:i/>
          <w:sz w:val="28"/>
          <w:szCs w:val="28"/>
        </w:rPr>
        <w:t>Киселева Наталья Витальевна</w:t>
      </w:r>
      <w:r w:rsidRPr="00816143">
        <w:rPr>
          <w:rFonts w:ascii="Times New Roman" w:hAnsi="Times New Roman" w:cs="Times New Roman"/>
          <w:sz w:val="28"/>
          <w:szCs w:val="28"/>
        </w:rPr>
        <w:t>, доцент кафедры общего образования ГАУ ДПО ЯО ИРО</w:t>
      </w:r>
    </w:p>
    <w:p w:rsidR="00181D6B" w:rsidRDefault="00181D6B" w:rsidP="008161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1C5D" w:rsidRDefault="009A7364" w:rsidP="008161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D6B">
        <w:rPr>
          <w:rFonts w:ascii="Times New Roman" w:hAnsi="Times New Roman" w:cs="Times New Roman"/>
          <w:b/>
          <w:sz w:val="28"/>
          <w:szCs w:val="28"/>
        </w:rPr>
        <w:t>Ход</w:t>
      </w:r>
      <w:r w:rsidR="00281C5D" w:rsidRPr="00181D6B">
        <w:rPr>
          <w:rFonts w:ascii="Times New Roman" w:hAnsi="Times New Roman" w:cs="Times New Roman"/>
          <w:b/>
          <w:sz w:val="28"/>
          <w:szCs w:val="28"/>
        </w:rPr>
        <w:t xml:space="preserve"> семинара</w:t>
      </w:r>
    </w:p>
    <w:p w:rsidR="00181D6B" w:rsidRPr="00181D6B" w:rsidRDefault="00181D6B" w:rsidP="008161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2800"/>
      </w:tblGrid>
      <w:tr w:rsidR="00281C5D" w:rsidRPr="00816143" w:rsidTr="000912A5">
        <w:trPr>
          <w:trHeight w:val="567"/>
        </w:trPr>
        <w:tc>
          <w:tcPr>
            <w:tcW w:w="1951" w:type="dxa"/>
          </w:tcPr>
          <w:p w:rsidR="00281C5D" w:rsidRPr="00816143" w:rsidRDefault="00281C5D" w:rsidP="00816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4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820" w:type="dxa"/>
          </w:tcPr>
          <w:p w:rsidR="00281C5D" w:rsidRPr="00816143" w:rsidRDefault="00281C5D" w:rsidP="00816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00" w:type="dxa"/>
          </w:tcPr>
          <w:p w:rsidR="00281C5D" w:rsidRPr="00816143" w:rsidRDefault="00281C5D" w:rsidP="00816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4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81C5D" w:rsidRPr="00816143" w:rsidTr="000912A5">
        <w:trPr>
          <w:trHeight w:val="567"/>
        </w:trPr>
        <w:tc>
          <w:tcPr>
            <w:tcW w:w="1951" w:type="dxa"/>
          </w:tcPr>
          <w:p w:rsidR="00281C5D" w:rsidRPr="00816143" w:rsidRDefault="009A7364" w:rsidP="00CE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4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CE58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16143">
              <w:rPr>
                <w:rFonts w:ascii="Times New Roman" w:hAnsi="Times New Roman" w:cs="Times New Roman"/>
                <w:sz w:val="28"/>
                <w:szCs w:val="28"/>
              </w:rPr>
              <w:t>0 – 10.00</w:t>
            </w:r>
          </w:p>
        </w:tc>
        <w:tc>
          <w:tcPr>
            <w:tcW w:w="4820" w:type="dxa"/>
          </w:tcPr>
          <w:p w:rsidR="00281C5D" w:rsidRPr="00816143" w:rsidRDefault="009A7364" w:rsidP="0081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43">
              <w:rPr>
                <w:rFonts w:ascii="Times New Roman" w:hAnsi="Times New Roman" w:cs="Times New Roman"/>
                <w:sz w:val="28"/>
                <w:szCs w:val="28"/>
              </w:rPr>
              <w:t>Встреча участников семинара</w:t>
            </w:r>
          </w:p>
        </w:tc>
        <w:tc>
          <w:tcPr>
            <w:tcW w:w="2800" w:type="dxa"/>
          </w:tcPr>
          <w:p w:rsidR="00281C5D" w:rsidRPr="00816143" w:rsidRDefault="009A7364" w:rsidP="0081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43">
              <w:rPr>
                <w:rFonts w:ascii="Times New Roman" w:hAnsi="Times New Roman" w:cs="Times New Roman"/>
                <w:sz w:val="28"/>
                <w:szCs w:val="28"/>
              </w:rPr>
              <w:t>Коршунова О.В.</w:t>
            </w:r>
          </w:p>
        </w:tc>
      </w:tr>
      <w:tr w:rsidR="00281C5D" w:rsidRPr="00816143" w:rsidTr="000912A5">
        <w:trPr>
          <w:trHeight w:val="567"/>
        </w:trPr>
        <w:tc>
          <w:tcPr>
            <w:tcW w:w="1951" w:type="dxa"/>
          </w:tcPr>
          <w:p w:rsidR="00281C5D" w:rsidRPr="00816143" w:rsidRDefault="009A7364" w:rsidP="0081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43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  <w:tc>
          <w:tcPr>
            <w:tcW w:w="4820" w:type="dxa"/>
          </w:tcPr>
          <w:p w:rsidR="00281C5D" w:rsidRPr="00816143" w:rsidRDefault="009A7364" w:rsidP="0012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43">
              <w:rPr>
                <w:rFonts w:ascii="Times New Roman" w:hAnsi="Times New Roman" w:cs="Times New Roman"/>
                <w:sz w:val="28"/>
                <w:szCs w:val="28"/>
              </w:rPr>
              <w:t xml:space="preserve">«Читаем, анализируем, </w:t>
            </w:r>
            <w:proofErr w:type="gramStart"/>
            <w:r w:rsidRPr="00816143">
              <w:rPr>
                <w:rFonts w:ascii="Times New Roman" w:hAnsi="Times New Roman" w:cs="Times New Roman"/>
                <w:sz w:val="28"/>
                <w:szCs w:val="28"/>
              </w:rPr>
              <w:t xml:space="preserve">разрабатываем» </w:t>
            </w:r>
            <w:r w:rsidR="00127ED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816143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  <w:proofErr w:type="gramEnd"/>
            <w:r w:rsidRPr="00816143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 по созданию дидактического материала к урокам русского языка</w:t>
            </w:r>
          </w:p>
        </w:tc>
        <w:tc>
          <w:tcPr>
            <w:tcW w:w="2800" w:type="dxa"/>
          </w:tcPr>
          <w:p w:rsidR="00281C5D" w:rsidRPr="00816143" w:rsidRDefault="009A7364" w:rsidP="0081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43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281C5D" w:rsidRPr="00816143" w:rsidTr="000912A5">
        <w:trPr>
          <w:trHeight w:val="567"/>
        </w:trPr>
        <w:tc>
          <w:tcPr>
            <w:tcW w:w="1951" w:type="dxa"/>
          </w:tcPr>
          <w:p w:rsidR="00281C5D" w:rsidRPr="00816143" w:rsidRDefault="009A7364" w:rsidP="0081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43">
              <w:rPr>
                <w:rFonts w:ascii="Times New Roman" w:hAnsi="Times New Roman" w:cs="Times New Roman"/>
                <w:sz w:val="28"/>
                <w:szCs w:val="28"/>
              </w:rPr>
              <w:t>11.00 – 12.00</w:t>
            </w:r>
          </w:p>
        </w:tc>
        <w:tc>
          <w:tcPr>
            <w:tcW w:w="4820" w:type="dxa"/>
          </w:tcPr>
          <w:p w:rsidR="00281C5D" w:rsidRPr="00816143" w:rsidRDefault="009A7364" w:rsidP="0081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43">
              <w:rPr>
                <w:rFonts w:ascii="Times New Roman" w:hAnsi="Times New Roman" w:cs="Times New Roman"/>
                <w:sz w:val="28"/>
                <w:szCs w:val="28"/>
              </w:rPr>
              <w:t xml:space="preserve">«Апробируем, анализируем, делаем выводы» </w:t>
            </w:r>
            <w:r w:rsidR="00127ED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816143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мастер-классов по апробации созданных материалов (5 и 8 классы)</w:t>
            </w:r>
          </w:p>
        </w:tc>
        <w:tc>
          <w:tcPr>
            <w:tcW w:w="2800" w:type="dxa"/>
          </w:tcPr>
          <w:p w:rsidR="00281C5D" w:rsidRPr="00816143" w:rsidRDefault="009A7364" w:rsidP="0081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43">
              <w:rPr>
                <w:rFonts w:ascii="Times New Roman" w:hAnsi="Times New Roman" w:cs="Times New Roman"/>
                <w:sz w:val="28"/>
                <w:szCs w:val="28"/>
              </w:rPr>
              <w:t>Коршунова О.В.</w:t>
            </w:r>
          </w:p>
          <w:p w:rsidR="009A7364" w:rsidRPr="00816143" w:rsidRDefault="009A7364" w:rsidP="0081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43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9A7364" w:rsidRPr="00816143" w:rsidTr="000912A5">
        <w:trPr>
          <w:trHeight w:val="567"/>
        </w:trPr>
        <w:tc>
          <w:tcPr>
            <w:tcW w:w="1951" w:type="dxa"/>
          </w:tcPr>
          <w:p w:rsidR="009A7364" w:rsidRPr="00816143" w:rsidRDefault="009A7364" w:rsidP="0081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43">
              <w:rPr>
                <w:rFonts w:ascii="Times New Roman" w:hAnsi="Times New Roman" w:cs="Times New Roman"/>
                <w:sz w:val="28"/>
                <w:szCs w:val="28"/>
              </w:rPr>
              <w:t>12.00 – 12.15</w:t>
            </w:r>
          </w:p>
        </w:tc>
        <w:tc>
          <w:tcPr>
            <w:tcW w:w="4820" w:type="dxa"/>
          </w:tcPr>
          <w:p w:rsidR="009A7364" w:rsidRPr="00816143" w:rsidRDefault="009A7364" w:rsidP="0081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43">
              <w:rPr>
                <w:rFonts w:ascii="Times New Roman" w:hAnsi="Times New Roman" w:cs="Times New Roman"/>
                <w:sz w:val="28"/>
                <w:szCs w:val="28"/>
              </w:rPr>
              <w:t>Кофе-пауза</w:t>
            </w:r>
          </w:p>
        </w:tc>
        <w:tc>
          <w:tcPr>
            <w:tcW w:w="2800" w:type="dxa"/>
          </w:tcPr>
          <w:p w:rsidR="009A7364" w:rsidRPr="00816143" w:rsidRDefault="009A7364" w:rsidP="0081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43">
              <w:rPr>
                <w:rFonts w:ascii="Times New Roman" w:hAnsi="Times New Roman" w:cs="Times New Roman"/>
                <w:sz w:val="28"/>
                <w:szCs w:val="28"/>
              </w:rPr>
              <w:t>Коршунова О.В.</w:t>
            </w:r>
          </w:p>
          <w:p w:rsidR="009A7364" w:rsidRPr="00816143" w:rsidRDefault="009A7364" w:rsidP="00816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364" w:rsidRPr="00816143" w:rsidTr="000912A5">
        <w:trPr>
          <w:trHeight w:val="567"/>
        </w:trPr>
        <w:tc>
          <w:tcPr>
            <w:tcW w:w="1951" w:type="dxa"/>
          </w:tcPr>
          <w:p w:rsidR="009A7364" w:rsidRPr="00816143" w:rsidRDefault="009A7364" w:rsidP="0012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43">
              <w:rPr>
                <w:rFonts w:ascii="Times New Roman" w:hAnsi="Times New Roman" w:cs="Times New Roman"/>
                <w:sz w:val="28"/>
                <w:szCs w:val="28"/>
              </w:rPr>
              <w:t>12.15 – 12.5</w:t>
            </w:r>
            <w:r w:rsidR="00127E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9A7364" w:rsidRPr="00816143" w:rsidRDefault="009A7364" w:rsidP="0081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43">
              <w:rPr>
                <w:rFonts w:ascii="Times New Roman" w:hAnsi="Times New Roman" w:cs="Times New Roman"/>
                <w:sz w:val="28"/>
                <w:szCs w:val="28"/>
              </w:rPr>
              <w:t xml:space="preserve">Фрагмент урока «И зачем они нужны, или роль односоставных предложений в романе А.С. Пушкина </w:t>
            </w:r>
            <w:r w:rsidR="008935D9">
              <w:rPr>
                <w:rFonts w:ascii="Times New Roman" w:hAnsi="Times New Roman" w:cs="Times New Roman"/>
                <w:sz w:val="28"/>
                <w:szCs w:val="28"/>
              </w:rPr>
              <w:t>«Капитанская дочка»</w:t>
            </w:r>
          </w:p>
        </w:tc>
        <w:tc>
          <w:tcPr>
            <w:tcW w:w="2800" w:type="dxa"/>
          </w:tcPr>
          <w:p w:rsidR="009A7364" w:rsidRPr="00816143" w:rsidRDefault="009A7364" w:rsidP="0081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43">
              <w:rPr>
                <w:rFonts w:ascii="Times New Roman" w:hAnsi="Times New Roman" w:cs="Times New Roman"/>
                <w:sz w:val="28"/>
                <w:szCs w:val="28"/>
              </w:rPr>
              <w:t>Бутусов А.В.</w:t>
            </w:r>
          </w:p>
        </w:tc>
      </w:tr>
      <w:tr w:rsidR="009A7364" w:rsidRPr="00816143" w:rsidTr="000912A5">
        <w:trPr>
          <w:trHeight w:val="567"/>
        </w:trPr>
        <w:tc>
          <w:tcPr>
            <w:tcW w:w="1951" w:type="dxa"/>
          </w:tcPr>
          <w:p w:rsidR="009A7364" w:rsidRPr="00816143" w:rsidRDefault="009A7364" w:rsidP="0012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43"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  <w:r w:rsidR="00127E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6143">
              <w:rPr>
                <w:rFonts w:ascii="Times New Roman" w:hAnsi="Times New Roman" w:cs="Times New Roman"/>
                <w:sz w:val="28"/>
                <w:szCs w:val="28"/>
              </w:rPr>
              <w:t xml:space="preserve"> – 13.</w:t>
            </w:r>
            <w:r w:rsidR="00127ED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20" w:type="dxa"/>
          </w:tcPr>
          <w:p w:rsidR="009A7364" w:rsidRPr="00816143" w:rsidRDefault="008935D9" w:rsidP="0081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опыта «</w:t>
            </w:r>
            <w:r w:rsidRPr="008935D9">
              <w:rPr>
                <w:rFonts w:ascii="Times New Roman" w:hAnsi="Times New Roman" w:cs="Times New Roman"/>
                <w:sz w:val="28"/>
                <w:szCs w:val="28"/>
              </w:rPr>
              <w:t>Готовим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к экзаменам с А. С. Пушкиным»</w:t>
            </w:r>
          </w:p>
        </w:tc>
        <w:tc>
          <w:tcPr>
            <w:tcW w:w="2800" w:type="dxa"/>
          </w:tcPr>
          <w:p w:rsidR="009A7364" w:rsidRPr="00816143" w:rsidRDefault="009A7364" w:rsidP="0081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43">
              <w:rPr>
                <w:rFonts w:ascii="Times New Roman" w:hAnsi="Times New Roman" w:cs="Times New Roman"/>
                <w:sz w:val="28"/>
                <w:szCs w:val="28"/>
              </w:rPr>
              <w:t>Ермолина О.А.</w:t>
            </w:r>
          </w:p>
        </w:tc>
      </w:tr>
      <w:tr w:rsidR="009A7364" w:rsidRPr="00816143" w:rsidTr="000912A5">
        <w:trPr>
          <w:trHeight w:val="567"/>
        </w:trPr>
        <w:tc>
          <w:tcPr>
            <w:tcW w:w="1951" w:type="dxa"/>
          </w:tcPr>
          <w:p w:rsidR="009A7364" w:rsidRPr="00816143" w:rsidRDefault="009A7364" w:rsidP="0012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4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127ED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16143">
              <w:rPr>
                <w:rFonts w:ascii="Times New Roman" w:hAnsi="Times New Roman" w:cs="Times New Roman"/>
                <w:sz w:val="28"/>
                <w:szCs w:val="28"/>
              </w:rPr>
              <w:t xml:space="preserve"> – 14.00</w:t>
            </w:r>
          </w:p>
        </w:tc>
        <w:tc>
          <w:tcPr>
            <w:tcW w:w="4820" w:type="dxa"/>
          </w:tcPr>
          <w:p w:rsidR="009A7364" w:rsidRPr="00816143" w:rsidRDefault="009A7364" w:rsidP="0081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43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семинара</w:t>
            </w:r>
          </w:p>
        </w:tc>
        <w:tc>
          <w:tcPr>
            <w:tcW w:w="2800" w:type="dxa"/>
          </w:tcPr>
          <w:p w:rsidR="009A7364" w:rsidRPr="00816143" w:rsidRDefault="009A7364" w:rsidP="0081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43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</w:tbl>
    <w:p w:rsidR="00281C5D" w:rsidRPr="00816143" w:rsidRDefault="00281C5D" w:rsidP="008161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1C5D" w:rsidRPr="000912A5" w:rsidRDefault="000912A5" w:rsidP="000912A5">
      <w:pPr>
        <w:spacing w:after="0"/>
        <w:jc w:val="center"/>
        <w:rPr>
          <w:rFonts w:ascii="Times New Roman" w:hAnsi="Times New Roman" w:cs="Times New Roman"/>
          <w:color w:val="00206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2060"/>
          <w:sz w:val="28"/>
          <w:shd w:val="clear" w:color="auto" w:fill="FFFFFF"/>
        </w:rPr>
        <w:t>«</w:t>
      </w:r>
      <w:r w:rsidRPr="000912A5">
        <w:rPr>
          <w:rFonts w:ascii="Times New Roman" w:hAnsi="Times New Roman" w:cs="Times New Roman"/>
          <w:color w:val="002060"/>
          <w:sz w:val="28"/>
          <w:shd w:val="clear" w:color="auto" w:fill="FFFFFF"/>
        </w:rPr>
        <w:t>Справедливо сказал </w:t>
      </w:r>
      <w:r w:rsidRPr="000912A5">
        <w:rPr>
          <w:rFonts w:ascii="Times New Roman" w:hAnsi="Times New Roman" w:cs="Times New Roman"/>
          <w:i/>
          <w:iCs/>
          <w:color w:val="002060"/>
          <w:sz w:val="28"/>
          <w:shd w:val="clear" w:color="auto" w:fill="FFFFFF"/>
        </w:rPr>
        <w:t>Гоголь</w:t>
      </w:r>
      <w:r w:rsidRPr="000912A5">
        <w:rPr>
          <w:rFonts w:ascii="Times New Roman" w:hAnsi="Times New Roman" w:cs="Times New Roman"/>
          <w:color w:val="002060"/>
          <w:sz w:val="28"/>
          <w:shd w:val="clear" w:color="auto" w:fill="FFFFFF"/>
        </w:rPr>
        <w:t>, что «в </w:t>
      </w:r>
      <w:r w:rsidRPr="000912A5">
        <w:rPr>
          <w:rFonts w:ascii="Times New Roman" w:hAnsi="Times New Roman" w:cs="Times New Roman"/>
          <w:i/>
          <w:iCs/>
          <w:color w:val="002060"/>
          <w:sz w:val="28"/>
          <w:shd w:val="clear" w:color="auto" w:fill="FFFFFF"/>
        </w:rPr>
        <w:t>Пушкине</w:t>
      </w:r>
      <w:r w:rsidRPr="000912A5">
        <w:rPr>
          <w:rFonts w:ascii="Times New Roman" w:hAnsi="Times New Roman" w:cs="Times New Roman"/>
          <w:color w:val="002060"/>
          <w:sz w:val="28"/>
          <w:shd w:val="clear" w:color="auto" w:fill="FFFFFF"/>
        </w:rPr>
        <w:t>, будто в лексиконе, заключалось всё богатство, гибкость и сила нашего языка»</w:t>
      </w:r>
      <w:r>
        <w:rPr>
          <w:rFonts w:ascii="Times New Roman" w:hAnsi="Times New Roman" w:cs="Times New Roman"/>
          <w:color w:val="002060"/>
          <w:sz w:val="28"/>
          <w:shd w:val="clear" w:color="auto" w:fill="FFFFFF"/>
        </w:rPr>
        <w:t>»</w:t>
      </w:r>
      <w:r w:rsidRPr="000912A5">
        <w:rPr>
          <w:rFonts w:ascii="Times New Roman" w:hAnsi="Times New Roman" w:cs="Times New Roman"/>
          <w:color w:val="002060"/>
          <w:sz w:val="28"/>
          <w:shd w:val="clear" w:color="auto" w:fill="FFFFFF"/>
        </w:rPr>
        <w:t>.</w:t>
      </w:r>
    </w:p>
    <w:p w:rsidR="000912A5" w:rsidRPr="000912A5" w:rsidRDefault="000912A5" w:rsidP="000912A5">
      <w:pPr>
        <w:spacing w:after="0"/>
        <w:jc w:val="right"/>
        <w:rPr>
          <w:rFonts w:ascii="Times New Roman" w:hAnsi="Times New Roman" w:cs="Times New Roman"/>
          <w:color w:val="002060"/>
          <w:sz w:val="28"/>
        </w:rPr>
      </w:pPr>
      <w:r w:rsidRPr="000912A5">
        <w:rPr>
          <w:rFonts w:ascii="Times New Roman" w:hAnsi="Times New Roman" w:cs="Times New Roman"/>
          <w:color w:val="002060"/>
          <w:sz w:val="28"/>
          <w:shd w:val="clear" w:color="auto" w:fill="FFFFFF"/>
        </w:rPr>
        <w:t>(В.Г. Белинский)</w:t>
      </w:r>
    </w:p>
    <w:p w:rsidR="00281C5D" w:rsidRDefault="00281C5D"/>
    <w:sectPr w:rsidR="00281C5D" w:rsidSect="00816143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C5D"/>
    <w:rsid w:val="000912A5"/>
    <w:rsid w:val="00127ED6"/>
    <w:rsid w:val="00181D6B"/>
    <w:rsid w:val="00281C5D"/>
    <w:rsid w:val="002B672E"/>
    <w:rsid w:val="00816143"/>
    <w:rsid w:val="008935D9"/>
    <w:rsid w:val="009A7364"/>
    <w:rsid w:val="00CE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07410-E75B-4FF2-8ED8-BA34E2B1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36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912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Витальевна Киселёва</dc:creator>
  <cp:lastModifiedBy>Наталья Киселева</cp:lastModifiedBy>
  <cp:revision>7</cp:revision>
  <dcterms:created xsi:type="dcterms:W3CDTF">2024-10-21T07:42:00Z</dcterms:created>
  <dcterms:modified xsi:type="dcterms:W3CDTF">2024-10-23T04:59:00Z</dcterms:modified>
</cp:coreProperties>
</file>