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к приказу о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т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18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.0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.202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>281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ДОЛЖНОСТНАЯ ИНСТРУКЦИЯ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Педагога дополнительного образования Центра образования естественно-научной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и технологической направленностей «Точка роста» на базе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муниципального общеобразовательного учреждения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«Карабихская основная школа» Ярославского муниципального района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FF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(МОУ Карабихская ОШ ЯМР)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Педагога дополнительного образования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Центра образования естественно - научной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и технологической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направленности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ей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«Точка роста» на базе МОУ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Карабихская ОШ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ЯМР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.</w:t>
      </w:r>
    </w:p>
    <w:p>
      <w:pPr>
        <w:keepNext/>
        <w:keepLines/>
        <w:widowControl w:val="0"/>
        <w:numPr>
          <w:ilvl w:val="0"/>
          <w:numId w:val="1"/>
        </w:numPr>
        <w:tabs>
          <w:tab w:val="left" w:pos="336"/>
        </w:tabs>
        <w:spacing w:after="0" w:line="274" w:lineRule="exact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bookmark1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Общие положения</w:t>
      </w:r>
      <w:bookmarkEnd w:id="0"/>
    </w:p>
    <w:p>
      <w:pPr>
        <w:widowControl w:val="0"/>
        <w:numPr>
          <w:ilvl w:val="1"/>
          <w:numId w:val="1"/>
        </w:numPr>
        <w:tabs>
          <w:tab w:val="left" w:pos="47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Педагог дополнительного образования относится к категории специалистов.</w:t>
      </w:r>
    </w:p>
    <w:p>
      <w:pPr>
        <w:widowControl w:val="0"/>
        <w:numPr>
          <w:ilvl w:val="1"/>
          <w:numId w:val="1"/>
        </w:numPr>
        <w:tabs>
          <w:tab w:val="left" w:pos="47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На должность педагога дополнительного образования принимается лицо:</w:t>
      </w:r>
    </w:p>
    <w:p>
      <w:pPr>
        <w:widowControl w:val="0"/>
        <w:numPr>
          <w:ilvl w:val="0"/>
          <w:numId w:val="2"/>
        </w:numPr>
        <w:tabs>
          <w:tab w:val="left" w:pos="336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отвечающее одному из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требований:</w:t>
      </w:r>
    </w:p>
    <w:p>
      <w:pPr>
        <w:widowControl w:val="0"/>
        <w:tabs>
          <w:tab w:val="left" w:pos="338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имеющее среднее профессиональное образование по программам подготовки специалистов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среднего звена;</w:t>
      </w:r>
    </w:p>
    <w:p>
      <w:pPr>
        <w:widowControl w:val="0"/>
        <w:tabs>
          <w:tab w:val="left" w:pos="36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б)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>
      <w:pPr>
        <w:widowControl w:val="0"/>
        <w:tabs>
          <w:tab w:val="left" w:pos="35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имеющее дополнительное профессиональное образование и прошедшее профессиональную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>
      <w:pPr>
        <w:widowControl w:val="0"/>
        <w:tabs>
          <w:tab w:val="left" w:pos="36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г)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>
      <w:pPr>
        <w:widowControl w:val="0"/>
        <w:numPr>
          <w:ilvl w:val="0"/>
          <w:numId w:val="2"/>
        </w:numPr>
        <w:tabs>
          <w:tab w:val="left" w:pos="36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не имеющее ограничений на занятие педагогической деятельностью, установленных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законодательством Российской Федерации;</w:t>
      </w:r>
    </w:p>
    <w:p>
      <w:pPr>
        <w:widowControl w:val="0"/>
        <w:numPr>
          <w:ilvl w:val="0"/>
          <w:numId w:val="2"/>
        </w:numPr>
        <w:tabs>
          <w:tab w:val="left" w:pos="35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прошедшее обязательный предварительный (при поступлении на работу) и периодические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>
      <w:pPr>
        <w:widowControl w:val="0"/>
        <w:numPr>
          <w:ilvl w:val="0"/>
          <w:numId w:val="2"/>
        </w:numPr>
        <w:tabs>
          <w:tab w:val="left" w:pos="362"/>
        </w:tabs>
        <w:spacing w:after="24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>
      <w:pPr>
        <w:widowControl w:val="0"/>
        <w:numPr>
          <w:ilvl w:val="1"/>
          <w:numId w:val="1"/>
        </w:numPr>
        <w:tabs>
          <w:tab w:val="left" w:pos="47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Педагог дополнительного образования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должен знать:</w:t>
      </w:r>
    </w:p>
    <w:p>
      <w:pPr>
        <w:widowControl w:val="0"/>
        <w:numPr>
          <w:ilvl w:val="0"/>
          <w:numId w:val="3"/>
        </w:numPr>
        <w:tabs>
          <w:tab w:val="left" w:pos="35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>
      <w:pPr>
        <w:widowControl w:val="0"/>
        <w:numPr>
          <w:ilvl w:val="0"/>
          <w:numId w:val="3"/>
        </w:numPr>
        <w:tabs>
          <w:tab w:val="left" w:pos="36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>
      <w:pPr>
        <w:widowControl w:val="0"/>
        <w:numPr>
          <w:ilvl w:val="0"/>
          <w:numId w:val="3"/>
        </w:numPr>
        <w:tabs>
          <w:tab w:val="left" w:pos="36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>
      <w:pPr>
        <w:widowControl w:val="0"/>
        <w:numPr>
          <w:ilvl w:val="0"/>
          <w:numId w:val="3"/>
        </w:numPr>
        <w:tabs>
          <w:tab w:val="left" w:pos="35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законодательство Российской Федерации об образовании и персональных данных;</w:t>
      </w:r>
    </w:p>
    <w:p>
      <w:pPr>
        <w:widowControl w:val="0"/>
        <w:numPr>
          <w:ilvl w:val="0"/>
          <w:numId w:val="3"/>
        </w:numPr>
        <w:tabs>
          <w:tab w:val="left" w:pos="35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принципы и приемы презентации дополнительной общеобразовательной программы;</w:t>
      </w:r>
    </w:p>
    <w:p>
      <w:pPr>
        <w:widowControl w:val="0"/>
        <w:numPr>
          <w:ilvl w:val="0"/>
          <w:numId w:val="3"/>
        </w:numPr>
        <w:tabs>
          <w:tab w:val="left" w:pos="38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техники и приемы общения (слушания, убеждения) с учетом возрастных и индивидуальных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особенностей собеседников;</w:t>
      </w:r>
    </w:p>
    <w:p>
      <w:pPr>
        <w:widowControl w:val="0"/>
        <w:numPr>
          <w:ilvl w:val="0"/>
          <w:numId w:val="3"/>
        </w:numPr>
        <w:tabs>
          <w:tab w:val="left" w:pos="38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техники и приемы вовлечения в деятельность, мотивации учащихся различного возраста к освоению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избранного вида деятельности (избранной программы);</w:t>
      </w:r>
    </w:p>
    <w:p>
      <w:pPr>
        <w:widowControl w:val="0"/>
        <w:numPr>
          <w:ilvl w:val="0"/>
          <w:numId w:val="3"/>
        </w:numPr>
        <w:tabs>
          <w:tab w:val="left" w:pos="38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>
      <w:pPr>
        <w:widowControl w:val="0"/>
        <w:numPr>
          <w:ilvl w:val="0"/>
          <w:numId w:val="3"/>
        </w:numPr>
        <w:tabs>
          <w:tab w:val="left" w:pos="38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электронные ресурсы, необходимые для организации различных видов деятельности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обучающихся;</w:t>
      </w:r>
    </w:p>
    <w:p>
      <w:pPr>
        <w:widowControl w:val="0"/>
        <w:numPr>
          <w:ilvl w:val="0"/>
          <w:numId w:val="3"/>
        </w:numPr>
        <w:tabs>
          <w:tab w:val="left" w:pos="45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>
      <w:pPr>
        <w:widowControl w:val="0"/>
        <w:numPr>
          <w:ilvl w:val="0"/>
          <w:numId w:val="3"/>
        </w:numPr>
        <w:tabs>
          <w:tab w:val="left" w:pos="45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возраста;</w:t>
      </w:r>
    </w:p>
    <w:p>
      <w:pPr>
        <w:widowControl w:val="0"/>
        <w:numPr>
          <w:ilvl w:val="0"/>
          <w:numId w:val="3"/>
        </w:numPr>
        <w:tabs>
          <w:tab w:val="left" w:pos="44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>
      <w:pPr>
        <w:widowControl w:val="0"/>
        <w:numPr>
          <w:ilvl w:val="0"/>
          <w:numId w:val="3"/>
        </w:numPr>
        <w:tabs>
          <w:tab w:val="left" w:pos="45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особенности оценивания процесса и результатов деятельности учащихся при освоении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дополнительных общеобразовательных программ (с учетом их направленности), в том числе в рамках установленных форм аттестации;</w:t>
      </w:r>
    </w:p>
    <w:p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понятие и виды качественных и количественных оценок, возможности и ограничения 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использования для оценивания процесса и результатов деятельности учащихся при освоении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дополнительных общеобразовательных программ (с учетом их направленности);</w:t>
      </w:r>
    </w:p>
    <w:p>
      <w:pPr>
        <w:widowControl w:val="0"/>
        <w:numPr>
          <w:ilvl w:val="0"/>
          <w:numId w:val="3"/>
        </w:numPr>
        <w:tabs>
          <w:tab w:val="left" w:pos="42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нормы педагогической этики при публичном представлении результатов оценивания;</w:t>
      </w:r>
    </w:p>
    <w:p>
      <w:pPr>
        <w:widowControl w:val="0"/>
        <w:numPr>
          <w:ilvl w:val="0"/>
          <w:numId w:val="3"/>
        </w:numPr>
        <w:tabs>
          <w:tab w:val="left" w:pos="44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>
      <w:pPr>
        <w:widowControl w:val="0"/>
        <w:numPr>
          <w:ilvl w:val="0"/>
          <w:numId w:val="3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техники и приемы общения (слушания, убеждения) с учетом возрастных и индивидуальных особенностей собеседников;</w:t>
      </w:r>
    </w:p>
    <w:p>
      <w:pPr>
        <w:widowControl w:val="0"/>
        <w:numPr>
          <w:ilvl w:val="0"/>
          <w:numId w:val="3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теоретические и методические основы спортивного отбора и спортивной ориентации в избранном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виде спорта (для преподавания по дополнительным предпрофессиональным программам в области физической культуры и спорта);</w:t>
      </w:r>
    </w:p>
    <w:p>
      <w:pPr>
        <w:widowControl w:val="0"/>
        <w:numPr>
          <w:ilvl w:val="0"/>
          <w:numId w:val="3"/>
        </w:numPr>
        <w:tabs>
          <w:tab w:val="left" w:pos="45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>
      <w:pPr>
        <w:widowControl w:val="0"/>
        <w:numPr>
          <w:ilvl w:val="0"/>
          <w:numId w:val="3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методы, приемы и способы формирования благоприятного психологического климата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обеспечения условий для сотрудничества учащихся;</w:t>
      </w:r>
    </w:p>
    <w:p>
      <w:pPr>
        <w:widowControl w:val="0"/>
        <w:numPr>
          <w:ilvl w:val="0"/>
          <w:numId w:val="3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источники, причины, виды и способы разрешения конфликтов;</w:t>
      </w:r>
    </w:p>
    <w:p>
      <w:pPr>
        <w:widowControl w:val="0"/>
        <w:numPr>
          <w:ilvl w:val="0"/>
          <w:numId w:val="3"/>
        </w:numPr>
        <w:tabs>
          <w:tab w:val="left" w:pos="519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>
      <w:pPr>
        <w:widowControl w:val="0"/>
        <w:numPr>
          <w:ilvl w:val="0"/>
          <w:numId w:val="3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>
      <w:pPr>
        <w:widowControl w:val="0"/>
        <w:numPr>
          <w:ilvl w:val="0"/>
          <w:numId w:val="3"/>
        </w:numPr>
        <w:tabs>
          <w:tab w:val="left" w:pos="489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>
      <w:pPr>
        <w:widowControl w:val="0"/>
        <w:numPr>
          <w:ilvl w:val="0"/>
          <w:numId w:val="3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ФГТ (для преподавания по дополнительным предпрофессиональным программам);</w:t>
      </w:r>
    </w:p>
    <w:p>
      <w:pPr>
        <w:widowControl w:val="0"/>
        <w:numPr>
          <w:ilvl w:val="0"/>
          <w:numId w:val="3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основные направления досуговой деятельности, особенности организации и проведения досуговых мероприятий;</w:t>
      </w:r>
    </w:p>
    <w:p>
      <w:pPr>
        <w:widowControl w:val="0"/>
        <w:numPr>
          <w:ilvl w:val="0"/>
          <w:numId w:val="3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>
      <w:pPr>
        <w:widowControl w:val="0"/>
        <w:numPr>
          <w:ilvl w:val="0"/>
          <w:numId w:val="3"/>
        </w:numPr>
        <w:tabs>
          <w:tab w:val="left" w:pos="489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>
      <w:pPr>
        <w:widowControl w:val="0"/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33)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>
      <w:pPr>
        <w:widowControl w:val="0"/>
        <w:numPr>
          <w:ilvl w:val="0"/>
          <w:numId w:val="4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особенности работы с социально неадаптированными (дезадаптированными) учащимися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различного возраста, несовершеннолетними, находящимися в социально опасном положении, и их семьями;</w:t>
      </w:r>
    </w:p>
    <w:p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основные подходы и направления работы в области профессиональной ориентации, поддержки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сопровождения профессионального самоопределения;</w:t>
      </w:r>
    </w:p>
    <w:p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нормативные правовые акты в области защиты прав ребенка, включая международные;</w:t>
      </w:r>
    </w:p>
    <w:p>
      <w:pPr>
        <w:widowControl w:val="0"/>
        <w:numPr>
          <w:ilvl w:val="0"/>
          <w:numId w:val="4"/>
        </w:numPr>
        <w:tabs>
          <w:tab w:val="left" w:pos="480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>
      <w:pPr>
        <w:widowControl w:val="0"/>
        <w:numPr>
          <w:ilvl w:val="0"/>
          <w:numId w:val="4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>
      <w:pPr>
        <w:widowControl w:val="0"/>
        <w:numPr>
          <w:ilvl w:val="0"/>
          <w:numId w:val="4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методы подбора из существующих и (или) создания оценочных средств, позволяющих оценить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индивидуальные образовательные достижения учащихся в избранной области деятельности;</w:t>
      </w:r>
    </w:p>
    <w:p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основы взаимодействия с социальными партнерами;</w:t>
      </w:r>
    </w:p>
    <w:p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требования охраны труда при проведении учебных занятий и досуговых мероприятий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организации, осуществляющей образовательную деятельность, и вне организации (на выездных мероприятиях);</w:t>
      </w:r>
    </w:p>
    <w:p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меры ответственности педагогических работников за жизнь и здоровье учащихся, находящихся под их руководством;</w:t>
      </w:r>
    </w:p>
    <w:p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возможности использования ИКТ для ведения документации;</w:t>
      </w:r>
    </w:p>
    <w:p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правила и регламенты заполнения и совместного использования электронных баз данных,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содержащих информацию об участниках образовательного процесса и порядке его реализации,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создания установленных форм и бланков для предоставления сведений уполномоченным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должностным лицам;</w:t>
      </w:r>
    </w:p>
    <w:p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основы трудового законодательства Российской Федерации;</w:t>
      </w:r>
    </w:p>
    <w:p>
      <w:pPr>
        <w:widowControl w:val="0"/>
        <w:numPr>
          <w:ilvl w:val="0"/>
          <w:numId w:val="5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Правила внутреннего трудового распорядка;</w:t>
      </w:r>
    </w:p>
    <w:p>
      <w:pPr>
        <w:widowControl w:val="0"/>
        <w:numPr>
          <w:ilvl w:val="0"/>
          <w:numId w:val="5"/>
        </w:numPr>
        <w:tabs>
          <w:tab w:val="left" w:pos="485"/>
        </w:tabs>
        <w:spacing w:after="24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требования охраны труда и правила пожарной безопасности.</w:t>
      </w:r>
    </w:p>
    <w:p>
      <w:pPr>
        <w:widowControl w:val="0"/>
        <w:numPr>
          <w:ilvl w:val="1"/>
          <w:numId w:val="1"/>
        </w:numPr>
        <w:tabs>
          <w:tab w:val="left" w:pos="48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Педагог дополнительного образования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должен уметь:</w:t>
      </w:r>
    </w:p>
    <w:p>
      <w:pPr>
        <w:widowControl w:val="0"/>
        <w:numPr>
          <w:ilvl w:val="0"/>
          <w:numId w:val="6"/>
        </w:numPr>
        <w:tabs>
          <w:tab w:val="left" w:pos="408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готовить информационные материалы о возможностях и содержании дополнительной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общеобразовательной программы и представлять ее при проведении мероприятий по привлечению учащихся;</w:t>
      </w:r>
    </w:p>
    <w:p>
      <w:pPr>
        <w:widowControl w:val="0"/>
        <w:numPr>
          <w:ilvl w:val="0"/>
          <w:numId w:val="6"/>
        </w:numPr>
        <w:tabs>
          <w:tab w:val="left" w:pos="344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понимать мотивы поведения учащихся, их образовательные потребности и запросы (для детей) и их родителей (законных представителей);</w:t>
      </w:r>
    </w:p>
    <w:p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диагностировать предрасположенность (задатки) детей к освоению выбранного вида искусств или вида спорта;</w:t>
      </w:r>
    </w:p>
    <w:p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физической культуры и спорта (для преподавания по дополнительным предпрофессиональным программам);</w:t>
      </w:r>
    </w:p>
    <w:p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>
      <w:pPr>
        <w:widowControl w:val="0"/>
        <w:numPr>
          <w:ilvl w:val="0"/>
          <w:numId w:val="6"/>
        </w:numPr>
        <w:tabs>
          <w:tab w:val="left" w:pos="38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>
      <w:pPr>
        <w:widowControl w:val="0"/>
        <w:numPr>
          <w:ilvl w:val="0"/>
          <w:numId w:val="6"/>
        </w:numPr>
        <w:tabs>
          <w:tab w:val="left" w:pos="454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>
      <w:pPr>
        <w:widowControl w:val="0"/>
        <w:numPr>
          <w:ilvl w:val="0"/>
          <w:numId w:val="7"/>
        </w:numPr>
        <w:tabs>
          <w:tab w:val="left" w:pos="214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задач и особенностей образовательной программы;</w:t>
      </w:r>
    </w:p>
    <w:p>
      <w:pPr>
        <w:widowControl w:val="0"/>
        <w:numPr>
          <w:ilvl w:val="0"/>
          <w:numId w:val="7"/>
        </w:numPr>
        <w:tabs>
          <w:tab w:val="left" w:pos="214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возрастных особенностей учащихся;</w:t>
      </w:r>
    </w:p>
    <w:p>
      <w:pPr>
        <w:widowControl w:val="0"/>
        <w:numPr>
          <w:ilvl w:val="0"/>
          <w:numId w:val="7"/>
        </w:numPr>
        <w:tabs>
          <w:tab w:val="left" w:pos="214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современных требований к учебному оборудованию и (или) оборудованию для занятий избранным видом деятельности;</w:t>
      </w:r>
    </w:p>
    <w:p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анализировать возможности и привлекать ресурсы внешней социокультурной среды для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реализации программы, повышения развивающего потенциала дополнительного образования;</w:t>
      </w:r>
    </w:p>
    <w:p>
      <w:pPr>
        <w:widowControl w:val="0"/>
        <w:numPr>
          <w:ilvl w:val="0"/>
          <w:numId w:val="6"/>
        </w:numPr>
        <w:tabs>
          <w:tab w:val="left" w:pos="459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устанавливать педагогически целесообразные взаимоотношения с учащимися, создавать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>
      <w:pPr>
        <w:widowControl w:val="0"/>
        <w:numPr>
          <w:ilvl w:val="0"/>
          <w:numId w:val="7"/>
        </w:numPr>
        <w:tabs>
          <w:tab w:val="left" w:pos="214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избранной области деятельности и задач дополнительной общеобразовательной программы;</w:t>
      </w:r>
    </w:p>
    <w:p>
      <w:pPr>
        <w:widowControl w:val="0"/>
        <w:numPr>
          <w:ilvl w:val="0"/>
          <w:numId w:val="7"/>
        </w:numPr>
        <w:tabs>
          <w:tab w:val="left" w:pos="219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>
      <w:pPr>
        <w:widowControl w:val="0"/>
        <w:numPr>
          <w:ilvl w:val="0"/>
          <w:numId w:val="6"/>
        </w:numPr>
        <w:tabs>
          <w:tab w:val="left" w:pos="454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осуществлять электронное обучение, использовать дистанционные образовательные технологии (если это целесообразно);</w:t>
      </w:r>
    </w:p>
    <w:p>
      <w:pPr>
        <w:widowControl w:val="0"/>
        <w:numPr>
          <w:ilvl w:val="0"/>
          <w:numId w:val="6"/>
        </w:numPr>
        <w:tabs>
          <w:tab w:val="left" w:pos="521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готовить учащихся к участию в выставках, конкурсах, соревнованиях и иных аналогичных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мероприятиях (в соответствии с направленностью осваиваемой программы);</w:t>
      </w:r>
    </w:p>
    <w:p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понимать мотивы поведения, учитывать и развивать интересы учащихся при проведении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досуговых мероприятий;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создавать при подготовке и проведении досуговых мероприятий условия для обучения, воспитания (или) развития учащихся, формирования благоприятного психологического климата в группе, в том числе:</w:t>
      </w:r>
    </w:p>
    <w:p>
      <w:pPr>
        <w:widowControl w:val="0"/>
        <w:numPr>
          <w:ilvl w:val="0"/>
          <w:numId w:val="7"/>
        </w:numPr>
        <w:tabs>
          <w:tab w:val="left" w:pos="20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привлекать учащихся (для детей) и их родителей (законных представителей) к планированию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проводить мероприятия для учащихся с ограниченными возможностями здоровья и с их участием;</w:t>
      </w:r>
    </w:p>
    <w:p>
      <w:pPr>
        <w:widowControl w:val="0"/>
        <w:numPr>
          <w:ilvl w:val="0"/>
          <w:numId w:val="7"/>
        </w:numPr>
        <w:tabs>
          <w:tab w:val="left" w:pos="20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использовать профориентационные возможности досуговой деятельности;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планировать образовательный процесс, занятия и (или) циклы занятий, разрабатывать сценарии досуговых мероприятий с учетом:</w:t>
      </w:r>
    </w:p>
    <w:p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задач и особенностей образовательной программы;</w:t>
      </w:r>
    </w:p>
    <w:p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образовательных запросов учащихся (для детей) и их родителей (законных представителей),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возможностей и условий их удовлетворения в процессе освоения образовательной программы;</w:t>
      </w:r>
    </w:p>
    <w:p>
      <w:pPr>
        <w:widowControl w:val="0"/>
        <w:numPr>
          <w:ilvl w:val="0"/>
          <w:numId w:val="7"/>
        </w:numPr>
        <w:tabs>
          <w:tab w:val="left" w:pos="21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фактического уровня подготовленности, состояния здоровья, возрастных и индивидуальных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особенностей группы учащихся;</w:t>
      </w:r>
    </w:p>
    <w:p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специфики инклюзивного подхода в образовании (при его реализации);</w:t>
      </w:r>
    </w:p>
    <w:p>
      <w:pPr>
        <w:widowControl w:val="0"/>
        <w:numPr>
          <w:ilvl w:val="0"/>
          <w:numId w:val="7"/>
        </w:numPr>
        <w:tabs>
          <w:tab w:val="left" w:pos="203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санитарно-гигиенических норм и требований охраны жизни и здоровья учащихся;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устанавливать педагогически целесообразные взаимоотношения с родителями (законными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представителями) учащихся, выполнять нормы педагогической этики, разрешать конфликтные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ситуации, в том числе при нарушении прав ребенка, невыполнении взрослыми установленных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обязанностей по его воспитанию, обучению и (или) содержанию;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устанавливать педагогически целесообразные взаимоотношения с учащимися для обеспечения достоверного оценивания;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анализировать и интерпретировать результаты педагогического наблюдения, контроля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диагностики с учетом задач и особенностей образовательной программы и особенностей учащихся;</w:t>
      </w:r>
    </w:p>
    <w:p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корректировать содержание программ, системы контроля и оценки, планов занятий по результатам анализа их реализации;</w:t>
      </w:r>
    </w:p>
    <w:p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>
      <w:pPr>
        <w:widowControl w:val="0"/>
        <w:numPr>
          <w:ilvl w:val="0"/>
          <w:numId w:val="6"/>
        </w:numPr>
        <w:tabs>
          <w:tab w:val="left" w:pos="44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создавать отчетные (отчетно-аналитические) и информационные материалы;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обрабатывать персональные данные с соблюдением принципов и правил, установленных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>
      <w:pPr>
        <w:widowControl w:val="0"/>
        <w:numPr>
          <w:ilvl w:val="0"/>
          <w:numId w:val="6"/>
        </w:numPr>
        <w:tabs>
          <w:tab w:val="left" w:pos="45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деятельности);</w:t>
      </w:r>
    </w:p>
    <w:p>
      <w:pPr>
        <w:widowControl w:val="0"/>
        <w:numPr>
          <w:ilvl w:val="0"/>
          <w:numId w:val="6"/>
        </w:numPr>
        <w:tabs>
          <w:tab w:val="left" w:pos="44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>
      <w:pPr>
        <w:widowControl w:val="0"/>
        <w:numPr>
          <w:ilvl w:val="0"/>
          <w:numId w:val="6"/>
        </w:numPr>
        <w:tabs>
          <w:tab w:val="left" w:pos="506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>
      <w:pPr>
        <w:widowControl w:val="0"/>
        <w:numPr>
          <w:ilvl w:val="0"/>
          <w:numId w:val="6"/>
        </w:numPr>
        <w:tabs>
          <w:tab w:val="left" w:pos="506"/>
        </w:tabs>
        <w:spacing w:after="24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выполнять требования охраны труда.</w:t>
      </w:r>
    </w:p>
    <w:p>
      <w:pPr>
        <w:widowControl w:val="0"/>
        <w:numPr>
          <w:ilvl w:val="1"/>
          <w:numId w:val="1"/>
        </w:numPr>
        <w:tabs>
          <w:tab w:val="left" w:pos="52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</w:t>
      </w:r>
    </w:p>
    <w:p>
      <w:pPr>
        <w:widowControl w:val="0"/>
        <w:numPr>
          <w:ilvl w:val="1"/>
          <w:numId w:val="1"/>
        </w:numPr>
        <w:tabs>
          <w:tab w:val="left" w:pos="530"/>
        </w:tabs>
        <w:spacing w:after="0" w:line="274" w:lineRule="exact"/>
        <w:ind w:right="4020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Педагог дополнительного образования в своей деятельности руководствуется:</w:t>
      </w:r>
    </w:p>
    <w:p>
      <w:pPr>
        <w:widowControl w:val="0"/>
        <w:numPr>
          <w:ilvl w:val="0"/>
          <w:numId w:val="8"/>
        </w:numPr>
        <w:tabs>
          <w:tab w:val="left" w:pos="36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Уставом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bidi="ru-RU"/>
        </w:rPr>
        <w:t>;</w:t>
      </w:r>
    </w:p>
    <w:p>
      <w:pPr>
        <w:widowControl w:val="0"/>
        <w:numPr>
          <w:ilvl w:val="0"/>
          <w:numId w:val="8"/>
        </w:numPr>
        <w:tabs>
          <w:tab w:val="left" w:pos="386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Положением о деятельности Центра образования естественно-научной направленности «Точка роста»;</w:t>
      </w:r>
    </w:p>
    <w:p>
      <w:pPr>
        <w:widowControl w:val="0"/>
        <w:numPr>
          <w:ilvl w:val="0"/>
          <w:numId w:val="8"/>
        </w:numPr>
        <w:tabs>
          <w:tab w:val="left" w:pos="386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Настоящей должностной инструкцией;</w:t>
      </w:r>
    </w:p>
    <w:p>
      <w:pPr>
        <w:widowControl w:val="0"/>
        <w:numPr>
          <w:ilvl w:val="0"/>
          <w:numId w:val="8"/>
        </w:numPr>
        <w:tabs>
          <w:tab w:val="left" w:pos="386"/>
        </w:tabs>
        <w:spacing w:after="24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Трудовым договором и другими нормативными документами школы.</w:t>
      </w:r>
    </w:p>
    <w:p>
      <w:pPr>
        <w:keepNext/>
        <w:keepLines/>
        <w:widowControl w:val="0"/>
        <w:numPr>
          <w:ilvl w:val="0"/>
          <w:numId w:val="1"/>
        </w:numPr>
        <w:tabs>
          <w:tab w:val="left" w:pos="362"/>
        </w:tabs>
        <w:spacing w:after="0" w:line="274" w:lineRule="exact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1" w:name="bookmark2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Трудовые функции</w:t>
      </w:r>
      <w:bookmarkEnd w:id="1"/>
    </w:p>
    <w:p>
      <w:pPr>
        <w:widowControl w:val="0"/>
        <w:numPr>
          <w:ilvl w:val="1"/>
          <w:numId w:val="1"/>
        </w:numPr>
        <w:tabs>
          <w:tab w:val="left" w:pos="530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Преподавание по дополнительным общеобразовательным программам:</w:t>
      </w:r>
    </w:p>
    <w:p>
      <w:pPr>
        <w:widowControl w:val="0"/>
        <w:numPr>
          <w:ilvl w:val="0"/>
          <w:numId w:val="9"/>
        </w:numPr>
        <w:tabs>
          <w:tab w:val="left" w:pos="636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организация деятельности учащихся, направленной на освоение дополнительной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общеобразовательной программы;</w:t>
      </w:r>
    </w:p>
    <w:p>
      <w:pPr>
        <w:widowControl w:val="0"/>
        <w:numPr>
          <w:ilvl w:val="0"/>
          <w:numId w:val="9"/>
        </w:numPr>
        <w:tabs>
          <w:tab w:val="left" w:pos="386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организация досуговой деятельности учащихся в процессе реализации дополнительной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общеобразовательной программы;</w:t>
      </w:r>
    </w:p>
    <w:p>
      <w:pPr>
        <w:widowControl w:val="0"/>
        <w:numPr>
          <w:ilvl w:val="0"/>
          <w:numId w:val="9"/>
        </w:numPr>
        <w:tabs>
          <w:tab w:val="left" w:pos="390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обеспечение взаимодействия с родителями (законными представителями) учащихся, осваивающих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дополнительную общеобразовательную программу, при решении задач обучения и воспитания;</w:t>
      </w:r>
    </w:p>
    <w:p>
      <w:pPr>
        <w:widowControl w:val="0"/>
        <w:numPr>
          <w:ilvl w:val="0"/>
          <w:numId w:val="9"/>
        </w:numPr>
        <w:tabs>
          <w:tab w:val="left" w:pos="386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педагогический контроль и оценка освоения дополнительной общеобразовательной программы;</w:t>
      </w:r>
    </w:p>
    <w:p>
      <w:pPr>
        <w:widowControl w:val="0"/>
        <w:numPr>
          <w:ilvl w:val="0"/>
          <w:numId w:val="9"/>
        </w:numPr>
        <w:tabs>
          <w:tab w:val="left" w:pos="636"/>
        </w:tabs>
        <w:spacing w:after="24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разработка программно-методического обеспечения реализации дополнительной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общеобразовательной программы и другие функции, связанные с его непосредственной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деятельностью.</w:t>
      </w:r>
    </w:p>
    <w:p>
      <w:pPr>
        <w:keepNext/>
        <w:keepLines/>
        <w:widowControl w:val="0"/>
        <w:numPr>
          <w:ilvl w:val="0"/>
          <w:numId w:val="1"/>
        </w:numPr>
        <w:tabs>
          <w:tab w:val="left" w:pos="362"/>
        </w:tabs>
        <w:spacing w:after="0" w:line="274" w:lineRule="exact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2" w:name="bookmark3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Должностные обязанности</w:t>
      </w:r>
      <w:bookmarkEnd w:id="2"/>
    </w:p>
    <w:p>
      <w:pPr>
        <w:widowControl w:val="0"/>
        <w:numPr>
          <w:ilvl w:val="1"/>
          <w:numId w:val="1"/>
        </w:numPr>
        <w:tabs>
          <w:tab w:val="left" w:pos="530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Педагог дополнительного образования исполняет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следующие обязанности:</w:t>
      </w:r>
    </w:p>
    <w:p>
      <w:pPr>
        <w:widowControl w:val="0"/>
        <w:numPr>
          <w:ilvl w:val="2"/>
          <w:numId w:val="1"/>
        </w:numPr>
        <w:tabs>
          <w:tab w:val="left" w:pos="71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>
      <w:pPr>
        <w:widowControl w:val="0"/>
        <w:numPr>
          <w:ilvl w:val="0"/>
          <w:numId w:val="10"/>
        </w:numPr>
        <w:tabs>
          <w:tab w:val="left" w:pos="36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проводит набор на обучение по дополнительной общеразвивающей программе;</w:t>
      </w:r>
    </w:p>
    <w:p>
      <w:pPr>
        <w:widowControl w:val="0"/>
        <w:numPr>
          <w:ilvl w:val="0"/>
          <w:numId w:val="10"/>
        </w:numPr>
        <w:tabs>
          <w:tab w:val="left" w:pos="386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осуществляет отбор для обучения по дополнительной предпрофессиональной программе (как правило, работа в составе комиссии);</w:t>
      </w:r>
    </w:p>
    <w:p>
      <w:pPr>
        <w:widowControl w:val="0"/>
        <w:numPr>
          <w:ilvl w:val="0"/>
          <w:numId w:val="10"/>
        </w:numPr>
        <w:tabs>
          <w:tab w:val="left" w:pos="395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осуществляет организацию, в том числе стимулирование и мотивацию деятельности и общения учащихся на учебных занятиях;</w:t>
      </w:r>
    </w:p>
    <w:p>
      <w:pPr>
        <w:widowControl w:val="0"/>
        <w:numPr>
          <w:ilvl w:val="0"/>
          <w:numId w:val="10"/>
        </w:numPr>
        <w:tabs>
          <w:tab w:val="left" w:pos="386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>
      <w:pPr>
        <w:widowControl w:val="0"/>
        <w:numPr>
          <w:ilvl w:val="0"/>
          <w:numId w:val="10"/>
        </w:numPr>
        <w:tabs>
          <w:tab w:val="left" w:pos="400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осуществляет текущий контроль, помощь учащимся в коррекции деятельности и поведения на занятиях;</w:t>
      </w:r>
    </w:p>
    <w:p>
      <w:pPr>
        <w:widowControl w:val="0"/>
        <w:numPr>
          <w:ilvl w:val="0"/>
          <w:numId w:val="10"/>
        </w:numPr>
        <w:tabs>
          <w:tab w:val="left" w:pos="386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осуществляет разработку мероприятий по модернизации оснащения учебного помещения,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формирование его предметно-пространственной среды, обеспечивающей освоение образовательной программы.</w:t>
      </w:r>
    </w:p>
    <w:p>
      <w:pPr>
        <w:widowControl w:val="0"/>
        <w:numPr>
          <w:ilvl w:val="2"/>
          <w:numId w:val="1"/>
        </w:numPr>
        <w:tabs>
          <w:tab w:val="left" w:pos="71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 рамках трудовой функции организация досуговой деятельности учащихся в процессе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реализации дополнительной общеобразовательной программы:</w:t>
      </w:r>
    </w:p>
    <w:p>
      <w:pPr>
        <w:widowControl w:val="0"/>
        <w:numPr>
          <w:ilvl w:val="0"/>
          <w:numId w:val="11"/>
        </w:numPr>
        <w:tabs>
          <w:tab w:val="left" w:pos="362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планирует подготовку досуговых мероприятий;</w:t>
      </w:r>
    </w:p>
    <w:p>
      <w:pPr>
        <w:widowControl w:val="0"/>
        <w:numPr>
          <w:ilvl w:val="0"/>
          <w:numId w:val="11"/>
        </w:numPr>
        <w:tabs>
          <w:tab w:val="left" w:pos="386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осуществляет организацию подготовки досуговых мероприятий;</w:t>
      </w:r>
    </w:p>
    <w:p>
      <w:pPr>
        <w:widowControl w:val="0"/>
        <w:numPr>
          <w:ilvl w:val="0"/>
          <w:numId w:val="11"/>
        </w:numPr>
        <w:tabs>
          <w:tab w:val="left" w:pos="386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проводит досуговые мероприятия.</w:t>
      </w:r>
    </w:p>
    <w:p>
      <w:pPr>
        <w:widowControl w:val="0"/>
        <w:numPr>
          <w:ilvl w:val="2"/>
          <w:numId w:val="1"/>
        </w:numPr>
        <w:tabs>
          <w:tab w:val="left" w:pos="688"/>
        </w:tabs>
        <w:spacing w:after="0" w:line="274" w:lineRule="exact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 рамках трудовой функции обеспечение взаимодействия с родителями (законными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представителями) учащихся, осваивающих дополнительную общеобразовательную программу, при решении задач обучения и воспитания:</w:t>
      </w:r>
    </w:p>
    <w:p>
      <w:pPr>
        <w:widowControl w:val="0"/>
        <w:numPr>
          <w:ilvl w:val="0"/>
          <w:numId w:val="12"/>
        </w:numPr>
        <w:tabs>
          <w:tab w:val="left" w:pos="33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планирует взаимодействие с родителями (законными представителями) учащихся;</w:t>
      </w:r>
    </w:p>
    <w:p>
      <w:pPr>
        <w:widowControl w:val="0"/>
        <w:numPr>
          <w:ilvl w:val="0"/>
          <w:numId w:val="12"/>
        </w:numPr>
        <w:tabs>
          <w:tab w:val="left" w:pos="361"/>
        </w:tabs>
        <w:spacing w:after="0" w:line="274" w:lineRule="exact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проводит родительские собрания, индивидуальные и групповые встречи (консультации)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родителями (законными представителями) учащихся;</w:t>
      </w:r>
    </w:p>
    <w:p>
      <w:pPr>
        <w:widowControl w:val="0"/>
        <w:numPr>
          <w:ilvl w:val="0"/>
          <w:numId w:val="12"/>
        </w:numPr>
        <w:tabs>
          <w:tab w:val="left" w:pos="366"/>
        </w:tabs>
        <w:spacing w:after="0" w:line="274" w:lineRule="exact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осуществляет организацию совместной деятельности детей и взрослых при проведении занятий и досуговых мероприятий;</w:t>
      </w:r>
    </w:p>
    <w:p>
      <w:pPr>
        <w:widowControl w:val="0"/>
        <w:numPr>
          <w:ilvl w:val="0"/>
          <w:numId w:val="12"/>
        </w:numPr>
        <w:tabs>
          <w:tab w:val="left" w:pos="366"/>
        </w:tabs>
        <w:spacing w:after="0" w:line="274" w:lineRule="exact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обеспечивает в рамках своих полномочий соблюдение прав ребенка и выполнение взрослыми установленных обязанностей.</w:t>
      </w:r>
    </w:p>
    <w:p>
      <w:pPr>
        <w:widowControl w:val="0"/>
        <w:numPr>
          <w:ilvl w:val="2"/>
          <w:numId w:val="1"/>
        </w:numPr>
        <w:tabs>
          <w:tab w:val="left" w:pos="683"/>
        </w:tabs>
        <w:spacing w:after="0" w:line="274" w:lineRule="exact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 рамках трудовой функции педагогический контроль и оценка освоения дополнительной общеобразовательной программы:</w:t>
      </w:r>
    </w:p>
    <w:p>
      <w:pPr>
        <w:widowControl w:val="0"/>
        <w:numPr>
          <w:ilvl w:val="0"/>
          <w:numId w:val="13"/>
        </w:numPr>
        <w:tabs>
          <w:tab w:val="left" w:pos="361"/>
        </w:tabs>
        <w:spacing w:after="0" w:line="274" w:lineRule="exact"/>
        <w:ind w:right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>
      <w:pPr>
        <w:widowControl w:val="0"/>
        <w:numPr>
          <w:ilvl w:val="0"/>
          <w:numId w:val="13"/>
        </w:numPr>
        <w:tabs>
          <w:tab w:val="left" w:pos="361"/>
        </w:tabs>
        <w:spacing w:after="0" w:line="274" w:lineRule="exact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>
      <w:pPr>
        <w:widowControl w:val="0"/>
        <w:numPr>
          <w:ilvl w:val="0"/>
          <w:numId w:val="13"/>
        </w:numPr>
        <w:tabs>
          <w:tab w:val="left" w:pos="361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проводит анализ и интерпретацию результатов педагогического контроля и оценки;</w:t>
      </w:r>
    </w:p>
    <w:p>
      <w:pPr>
        <w:widowControl w:val="0"/>
        <w:numPr>
          <w:ilvl w:val="0"/>
          <w:numId w:val="13"/>
        </w:numPr>
        <w:tabs>
          <w:tab w:val="left" w:pos="361"/>
        </w:tabs>
        <w:spacing w:after="0" w:line="274" w:lineRule="exact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>
      <w:pPr>
        <w:widowControl w:val="0"/>
        <w:numPr>
          <w:ilvl w:val="2"/>
          <w:numId w:val="1"/>
        </w:numPr>
        <w:tabs>
          <w:tab w:val="left" w:pos="688"/>
        </w:tabs>
        <w:spacing w:after="0" w:line="274" w:lineRule="exact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>
      <w:pPr>
        <w:widowControl w:val="0"/>
        <w:numPr>
          <w:ilvl w:val="0"/>
          <w:numId w:val="14"/>
        </w:numPr>
        <w:tabs>
          <w:tab w:val="left" w:pos="357"/>
        </w:tabs>
        <w:spacing w:after="0" w:line="274" w:lineRule="exact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>
      <w:pPr>
        <w:widowControl w:val="0"/>
        <w:numPr>
          <w:ilvl w:val="0"/>
          <w:numId w:val="14"/>
        </w:numPr>
        <w:tabs>
          <w:tab w:val="left" w:pos="361"/>
        </w:tabs>
        <w:spacing w:after="0" w:line="274" w:lineRule="exact"/>
        <w:ind w:right="20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>
      <w:pPr>
        <w:widowControl w:val="0"/>
        <w:numPr>
          <w:ilvl w:val="0"/>
          <w:numId w:val="14"/>
        </w:numPr>
        <w:tabs>
          <w:tab w:val="left" w:pos="361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>
      <w:pPr>
        <w:widowControl w:val="0"/>
        <w:numPr>
          <w:ilvl w:val="0"/>
          <w:numId w:val="14"/>
        </w:numPr>
        <w:tabs>
          <w:tab w:val="left" w:pos="361"/>
        </w:tabs>
        <w:spacing w:after="0" w:line="274" w:lineRule="exact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осуществляет разработку системы оценки достижения планируемых результатов освоения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дополнительных общеобразовательных программ;</w:t>
      </w:r>
    </w:p>
    <w:p>
      <w:pPr>
        <w:widowControl w:val="0"/>
        <w:numPr>
          <w:ilvl w:val="0"/>
          <w:numId w:val="14"/>
        </w:numPr>
        <w:tabs>
          <w:tab w:val="left" w:pos="366"/>
        </w:tabs>
        <w:spacing w:after="0" w:line="274" w:lineRule="exact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>
      <w:pPr>
        <w:widowControl w:val="0"/>
        <w:numPr>
          <w:ilvl w:val="2"/>
          <w:numId w:val="1"/>
        </w:numPr>
        <w:tabs>
          <w:tab w:val="left" w:pos="688"/>
        </w:tabs>
        <w:spacing w:after="240" w:line="274" w:lineRule="exact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 рамках выполнения своих трудовых функций исполняет поручения своего непосредственного руководителя.</w:t>
      </w:r>
    </w:p>
    <w:p>
      <w:pPr>
        <w:keepNext/>
        <w:keepLines/>
        <w:widowControl w:val="0"/>
        <w:numPr>
          <w:ilvl w:val="0"/>
          <w:numId w:val="1"/>
        </w:numPr>
        <w:tabs>
          <w:tab w:val="left" w:pos="333"/>
        </w:tabs>
        <w:spacing w:after="0" w:line="274" w:lineRule="exact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3" w:name="bookmark4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Права</w:t>
      </w:r>
      <w:bookmarkEnd w:id="3"/>
    </w:p>
    <w:p>
      <w:pPr>
        <w:widowControl w:val="0"/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Педагог дополнительного образования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имеет право:</w:t>
      </w:r>
    </w:p>
    <w:p>
      <w:pPr>
        <w:widowControl w:val="0"/>
        <w:numPr>
          <w:ilvl w:val="1"/>
          <w:numId w:val="1"/>
        </w:numPr>
        <w:tabs>
          <w:tab w:val="left" w:pos="538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>
      <w:pPr>
        <w:widowControl w:val="0"/>
        <w:numPr>
          <w:ilvl w:val="1"/>
          <w:numId w:val="1"/>
        </w:numPr>
        <w:tabs>
          <w:tab w:val="left" w:pos="538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Запрашивать по поручению непосредственного руководителя и по</w:t>
      </w:r>
      <w:bookmarkStart w:id="6" w:name="_GoBack"/>
      <w:bookmarkEnd w:id="6"/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лучать от других работников организации необходимую информацию, документы, необходимые для исполнения должностных обязанностей.</w:t>
      </w:r>
    </w:p>
    <w:p>
      <w:pPr>
        <w:widowControl w:val="0"/>
        <w:numPr>
          <w:ilvl w:val="1"/>
          <w:numId w:val="1"/>
        </w:numPr>
        <w:tabs>
          <w:tab w:val="left" w:pos="538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Знакомиться с проектами решений руководства, касающихся выполняемой им функции,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>
      <w:pPr>
        <w:widowControl w:val="0"/>
        <w:numPr>
          <w:ilvl w:val="1"/>
          <w:numId w:val="1"/>
        </w:numPr>
        <w:tabs>
          <w:tab w:val="left" w:pos="538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Вносить на рассмотрение своего непосредственного руководителя предложения по организации труда в рамках своих трудовых функций.</w:t>
      </w:r>
    </w:p>
    <w:p>
      <w:pPr>
        <w:widowControl w:val="0"/>
        <w:numPr>
          <w:ilvl w:val="1"/>
          <w:numId w:val="1"/>
        </w:numPr>
        <w:tabs>
          <w:tab w:val="left" w:pos="505"/>
        </w:tabs>
        <w:spacing w:after="267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Участвовать в обсуждении вопросов, касающихся исполняемых должностных обязанностей.</w:t>
      </w:r>
    </w:p>
    <w:p>
      <w:pPr>
        <w:keepNext/>
        <w:keepLines/>
        <w:widowControl w:val="0"/>
        <w:numPr>
          <w:ilvl w:val="0"/>
          <w:numId w:val="1"/>
        </w:numPr>
        <w:tabs>
          <w:tab w:val="left" w:pos="333"/>
        </w:tabs>
        <w:spacing w:after="0" w:line="240" w:lineRule="exact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4" w:name="bookmark5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Ответственность</w:t>
      </w:r>
      <w:bookmarkEnd w:id="4"/>
    </w:p>
    <w:p>
      <w:pPr>
        <w:widowControl w:val="0"/>
        <w:spacing w:after="0" w:line="240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5.1. Педагог дополнительного образования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привлекается к ответственности:</w:t>
      </w:r>
    </w:p>
    <w:p>
      <w:pPr>
        <w:widowControl w:val="0"/>
        <w:numPr>
          <w:ilvl w:val="0"/>
          <w:numId w:val="7"/>
        </w:numPr>
        <w:tabs>
          <w:tab w:val="left" w:pos="23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>
      <w:pPr>
        <w:widowControl w:val="0"/>
        <w:numPr>
          <w:ilvl w:val="0"/>
          <w:numId w:val="7"/>
        </w:numPr>
        <w:tabs>
          <w:tab w:val="left" w:pos="237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Российской Федерации;</w:t>
      </w:r>
    </w:p>
    <w:p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за причинение ущерба организации - в порядке, установленном действующим трудовым законодательством Российской Федерации.</w:t>
      </w:r>
    </w:p>
    <w:p>
      <w:pPr>
        <w:widowControl w:val="0"/>
        <w:numPr>
          <w:ilvl w:val="0"/>
          <w:numId w:val="7"/>
        </w:numPr>
        <w:tabs>
          <w:tab w:val="left" w:pos="232"/>
        </w:tabs>
        <w:spacing w:after="18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за невыполнение (недобросовестное выполнение) должностных обязанностей, нарушение локальных актов организации.</w:t>
      </w:r>
    </w:p>
    <w:p>
      <w:pPr>
        <w:keepNext/>
        <w:keepLines/>
        <w:widowControl w:val="0"/>
        <w:numPr>
          <w:ilvl w:val="0"/>
          <w:numId w:val="1"/>
        </w:numPr>
        <w:tabs>
          <w:tab w:val="left" w:pos="324"/>
        </w:tabs>
        <w:spacing w:after="0" w:line="274" w:lineRule="exact"/>
        <w:jc w:val="both"/>
        <w:outlineLvl w:val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5" w:name="bookmark6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bidi="ru-RU"/>
        </w:rPr>
        <w:t>Заключительные положения</w:t>
      </w:r>
      <w:bookmarkEnd w:id="5"/>
    </w:p>
    <w:p>
      <w:pPr>
        <w:widowControl w:val="0"/>
        <w:numPr>
          <w:ilvl w:val="1"/>
          <w:numId w:val="1"/>
        </w:numPr>
        <w:tabs>
          <w:tab w:val="left" w:pos="1044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Настоящая должностная инструкция разработана на основе Профессионального стандарта 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begin"/>
      </w:r>
      <w:r>
        <w:rPr>
          <w:rFonts w:ascii="Times New Roman" w:hAnsi="Times New Roman" w:eastAsia="Times New Roman" w:cs="Times New Roman"/>
          <w:sz w:val="24"/>
          <w:szCs w:val="24"/>
        </w:rPr>
        <w:instrText xml:space="preserve"> HYPERLINK "http://classinform.ru/profstandarty/01.003-pedagog-dopolnitelnogo-obrazovaniia-detei-i-vzroslykh.html" </w:instrTex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>"Педагог дополнительного образования детей и взрослых"</w:t>
      </w: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bidi="ru-RU"/>
        </w:rPr>
        <w:t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 xml:space="preserve"> утвержденного Приказом Министерства труда и социальной защиты Российской Федерации от 08.09.2015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bidi="en-US"/>
        </w:rPr>
        <w:t>N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613н.</w:t>
      </w:r>
    </w:p>
    <w:p>
      <w:pPr>
        <w:widowControl w:val="0"/>
        <w:numPr>
          <w:ilvl w:val="1"/>
          <w:numId w:val="1"/>
        </w:numPr>
        <w:tabs>
          <w:tab w:val="left" w:pos="1034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Данная должностная инструкция определяет основные трудовые функции работника,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которые могут быть дополнены, расширены или конкретизированы дополнительными соглашениями между сторонами.</w:t>
      </w:r>
    </w:p>
    <w:p>
      <w:pPr>
        <w:widowControl w:val="0"/>
        <w:numPr>
          <w:ilvl w:val="1"/>
          <w:numId w:val="1"/>
        </w:numPr>
        <w:tabs>
          <w:tab w:val="left" w:pos="1034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>
      <w:pPr>
        <w:widowControl w:val="0"/>
        <w:numPr>
          <w:ilvl w:val="1"/>
          <w:numId w:val="1"/>
        </w:numPr>
        <w:tabs>
          <w:tab w:val="left" w:pos="1039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>
      <w:pPr>
        <w:widowControl w:val="0"/>
        <w:numPr>
          <w:ilvl w:val="1"/>
          <w:numId w:val="1"/>
        </w:numPr>
        <w:tabs>
          <w:tab w:val="left" w:pos="1034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>
      <w:pPr>
        <w:widowControl w:val="0"/>
        <w:numPr>
          <w:ilvl w:val="1"/>
          <w:numId w:val="1"/>
        </w:numPr>
        <w:tabs>
          <w:tab w:val="left" w:pos="1039"/>
        </w:tabs>
        <w:spacing w:after="0" w:line="274" w:lineRule="exact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>
      <w:pPr>
        <w:widowControl w:val="0"/>
        <w:numPr>
          <w:ilvl w:val="1"/>
          <w:numId w:val="1"/>
        </w:numPr>
        <w:tabs>
          <w:tab w:val="left" w:pos="1034"/>
        </w:tabs>
        <w:spacing w:after="0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>
      <w:pPr>
        <w:widowControl w:val="0"/>
        <w:numPr>
          <w:ilvl w:val="0"/>
          <w:numId w:val="15"/>
        </w:numPr>
        <w:tabs>
          <w:tab w:val="left" w:pos="501"/>
        </w:tabs>
        <w:spacing w:after="776" w:line="274" w:lineRule="exac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bidi="ru-RU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С должностной инструкцией ознакомлен(а) «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ab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»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ab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20</w: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ab/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 г., 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>один экземпляр получил(а) на руки и обязуюсь хранить его на рабочем месте.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</w:p>
    <w:p>
      <w:pPr>
        <w:keepNext w:val="0"/>
        <w:keepLines w:val="0"/>
        <w:pageBreakBefore w:val="0"/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</w:pPr>
      <w:r>
        <w:rPr>
          <w:rFonts w:hint="default" w:ascii="Times New Roman" w:hAnsi="Times New Roman" w:eastAsia="Lucida Sans Unicode" w:cs="Times New Roman"/>
          <w:sz w:val="24"/>
          <w:szCs w:val="24"/>
        </w:rPr>
        <mc:AlternateContent>
          <mc:Choice Requires="wps">
            <w:drawing>
              <wp:anchor distT="0" distB="0" distL="63500" distR="923290" simplePos="0" relativeHeight="251659264" behindDoc="1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0" t="0" r="0" b="0"/>
                <wp:wrapSquare wrapText="right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hd w:val="clear" w:color="auto" w:fill="auto"/>
                              <w:spacing w:before="0" w:after="0" w:line="140" w:lineRule="exact"/>
                              <w:jc w:val="left"/>
                              <w:rPr>
                                <w:rFonts w:ascii="Times New Roman" w:hAnsi="Times New Roman" w:eastAsia="Lucida Sans Unicode" w:cs="Times New Roman"/>
                                <w:sz w:val="24"/>
                                <w:szCs w:val="24"/>
                                <w:lang w:val="ru-RU" w:eastAsia="en-US" w:bidi="ar-SA"/>
                              </w:rPr>
                            </w:pPr>
                            <w:r>
                              <w:rPr>
                                <w:rFonts w:ascii="Times New Roman" w:hAnsi="Times New Roman" w:eastAsia="Lucida Sans Unicode" w:cs="Times New Roman"/>
                                <w:sz w:val="24"/>
                                <w:szCs w:val="24"/>
                                <w:u w:val="none"/>
                                <w:lang w:val="ru-RU" w:eastAsia="en-US" w:bidi="ar-SA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6" o:spt="202" type="#_x0000_t202" style="position:absolute;left:0pt;margin-left:4.05pt;margin-top:6.55pt;height:38.9pt;width:64.65pt;mso-position-horizontal-relative:margin;mso-wrap-distance-bottom:0pt;mso-wrap-distance-left:5pt;mso-wrap-distance-right:72.7pt;mso-wrap-distance-top:0pt;z-index:-251657216;mso-width-relative:page;mso-height-relative:page;" filled="f" stroked="f" coordsize="21600,21600" o:gfxdata="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rci7/WAAAABwEAAA8AAAAA&#10;AAAAAQAgAAAAIgAAAGRycy9kb3ducmV2LnhtbFBLAQIUABQAAAAIAIdO4kCeESEDFgIAAAkEAAAO&#10;AAAAAAAAAAEAIAAAACUBAABkcnMvZTJvRG9jLnhtbFBLBQYAAAAABgAGAFkBAAC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hd w:val="clear" w:color="auto" w:fill="auto"/>
                        <w:spacing w:before="0" w:after="0" w:line="140" w:lineRule="exact"/>
                        <w:jc w:val="left"/>
                        <w:rPr>
                          <w:rFonts w:ascii="Times New Roman" w:hAnsi="Times New Roman" w:eastAsia="Lucida Sans Unicode" w:cs="Times New Roman"/>
                          <w:sz w:val="24"/>
                          <w:szCs w:val="24"/>
                          <w:lang w:val="ru-RU" w:eastAsia="en-US" w:bidi="ar-SA"/>
                        </w:rPr>
                      </w:pPr>
                      <w:r>
                        <w:rPr>
                          <w:rFonts w:ascii="Times New Roman" w:hAnsi="Times New Roman" w:eastAsia="Lucida Sans Unicode" w:cs="Times New Roman"/>
                          <w:sz w:val="24"/>
                          <w:szCs w:val="24"/>
                          <w:u w:val="none"/>
                          <w:lang w:val="ru-RU" w:eastAsia="en-US" w:bidi="ar-SA"/>
                        </w:rPr>
                        <w:t>(подпись)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rFonts w:hint="default" w:ascii="Times New Roman" w:hAnsi="Times New Roman" w:eastAsia="Lucida Sans Unicode" w:cs="Times New Roman"/>
          <w:sz w:val="24"/>
          <w:szCs w:val="24"/>
          <w:lang w:bidi="ru-RU"/>
        </w:rPr>
        <w:t xml:space="preserve">                      (инициалы, фамилия)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0"/>
          <w:tab w:val="left" w:pos="53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39" w:firstLineChars="183"/>
        <w:jc w:val="both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69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Mono">
    <w:altName w:val="Courier New"/>
    <w:panose1 w:val="02070409020205020404"/>
    <w:charset w:val="CC"/>
    <w:family w:val="modern"/>
    <w:pitch w:val="default"/>
    <w:sig w:usb0="00000000" w:usb1="00000000" w:usb2="00000001" w:usb3="00000000" w:csb0="000001B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PT Sans Narro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604B3"/>
    <w:multiLevelType w:val="multilevel"/>
    <w:tmpl w:val="05D604B3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71903C9"/>
    <w:multiLevelType w:val="multilevel"/>
    <w:tmpl w:val="071903C9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9DE4008"/>
    <w:multiLevelType w:val="multilevel"/>
    <w:tmpl w:val="09DE4008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1EF97E59"/>
    <w:multiLevelType w:val="multilevel"/>
    <w:tmpl w:val="1EF97E59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20952BEC"/>
    <w:multiLevelType w:val="multilevel"/>
    <w:tmpl w:val="20952BEC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 w:tentative="0">
      <w:start w:val="1"/>
      <w:numFmt w:val="decimal"/>
      <w:lvlText w:val="%1.%2.%3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26F77F39"/>
    <w:multiLevelType w:val="multilevel"/>
    <w:tmpl w:val="26F77F39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42AA4618"/>
    <w:multiLevelType w:val="multilevel"/>
    <w:tmpl w:val="42AA4618"/>
    <w:lvl w:ilvl="0" w:tentative="0">
      <w:start w:val="34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5CF14178"/>
    <w:multiLevelType w:val="multilevel"/>
    <w:tmpl w:val="5CF14178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5E900E60"/>
    <w:multiLevelType w:val="multilevel"/>
    <w:tmpl w:val="5E900E60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646D6D99"/>
    <w:multiLevelType w:val="multilevel"/>
    <w:tmpl w:val="646D6D99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65C05134"/>
    <w:multiLevelType w:val="multilevel"/>
    <w:tmpl w:val="65C05134"/>
    <w:lvl w:ilvl="0" w:tentative="0">
      <w:start w:val="42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676E28CB"/>
    <w:multiLevelType w:val="multilevel"/>
    <w:tmpl w:val="676E28CB"/>
    <w:lvl w:ilvl="0" w:tentative="0">
      <w:start w:val="8"/>
      <w:numFmt w:val="decimal"/>
      <w:lvlText w:val="5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69D56080"/>
    <w:multiLevelType w:val="multilevel"/>
    <w:tmpl w:val="69D56080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724C0FC9"/>
    <w:multiLevelType w:val="multilevel"/>
    <w:tmpl w:val="724C0FC9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7E7A7289"/>
    <w:multiLevelType w:val="multilevel"/>
    <w:tmpl w:val="7E7A7289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3D"/>
    <w:rsid w:val="0008372B"/>
    <w:rsid w:val="002D7EE7"/>
    <w:rsid w:val="00430C93"/>
    <w:rsid w:val="00445647"/>
    <w:rsid w:val="004E6D51"/>
    <w:rsid w:val="005244BB"/>
    <w:rsid w:val="00651798"/>
    <w:rsid w:val="007D6777"/>
    <w:rsid w:val="007F5849"/>
    <w:rsid w:val="00870D14"/>
    <w:rsid w:val="00912902"/>
    <w:rsid w:val="0092083D"/>
    <w:rsid w:val="00954CFE"/>
    <w:rsid w:val="009A33A1"/>
    <w:rsid w:val="009D1B54"/>
    <w:rsid w:val="00AD401A"/>
    <w:rsid w:val="00B46A14"/>
    <w:rsid w:val="00B55623"/>
    <w:rsid w:val="00BA7CA4"/>
    <w:rsid w:val="00BE6D4D"/>
    <w:rsid w:val="00C32DB7"/>
    <w:rsid w:val="00C6710F"/>
    <w:rsid w:val="00C9539B"/>
    <w:rsid w:val="00CB4E3A"/>
    <w:rsid w:val="00CD0D89"/>
    <w:rsid w:val="00DB3817"/>
    <w:rsid w:val="00ED06BA"/>
    <w:rsid w:val="00F3750B"/>
    <w:rsid w:val="00FF2DB9"/>
    <w:rsid w:val="02571C51"/>
    <w:rsid w:val="033149DA"/>
    <w:rsid w:val="04384D1B"/>
    <w:rsid w:val="05284660"/>
    <w:rsid w:val="1B6E244C"/>
    <w:rsid w:val="359212C9"/>
    <w:rsid w:val="3F49687D"/>
    <w:rsid w:val="4B5C7EB2"/>
    <w:rsid w:val="61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99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1"/>
      <w:szCs w:val="21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Preformatted Text"/>
    <w:basedOn w:val="1"/>
    <w:qFormat/>
    <w:uiPriority w:val="0"/>
    <w:pPr>
      <w:widowControl w:val="0"/>
      <w:spacing w:after="0" w:line="240" w:lineRule="auto"/>
    </w:pPr>
    <w:rPr>
      <w:rFonts w:ascii="Liberation Mono" w:hAnsi="Liberation Mono" w:eastAsia="Liberation Mono" w:cs="Liberation Mono"/>
      <w:sz w:val="20"/>
      <w:szCs w:val="20"/>
      <w:lang w:val="en-US" w:eastAsia="zh-CN" w:bidi="hi-IN"/>
    </w:rPr>
  </w:style>
  <w:style w:type="character" w:customStyle="1" w:styleId="8">
    <w:name w:val="Основной текст Знак1"/>
    <w:basedOn w:val="3"/>
    <w:link w:val="5"/>
    <w:qFormat/>
    <w:uiPriority w:val="99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9">
    <w:name w:val="Заголовок №3_"/>
    <w:basedOn w:val="3"/>
    <w:link w:val="10"/>
    <w:qFormat/>
    <w:uiPriority w:val="99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10">
    <w:name w:val="Заголовок №31"/>
    <w:basedOn w:val="1"/>
    <w:link w:val="9"/>
    <w:qFormat/>
    <w:uiPriority w:val="99"/>
    <w:pPr>
      <w:shd w:val="clear" w:color="auto" w:fill="FFFFFF"/>
      <w:spacing w:after="120" w:line="240" w:lineRule="atLeast"/>
      <w:outlineLvl w:val="2"/>
    </w:pPr>
    <w:rPr>
      <w:rFonts w:ascii="Times New Roman" w:hAnsi="Times New Roman"/>
      <w:spacing w:val="10"/>
      <w:sz w:val="24"/>
      <w:szCs w:val="24"/>
    </w:rPr>
  </w:style>
  <w:style w:type="character" w:customStyle="1" w:styleId="11">
    <w:name w:val="Основной текст (7)_"/>
    <w:basedOn w:val="3"/>
    <w:link w:val="12"/>
    <w:qFormat/>
    <w:uiPriority w:val="9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 (7)"/>
    <w:basedOn w:val="1"/>
    <w:link w:val="11"/>
    <w:qFormat/>
    <w:uiPriority w:val="99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13">
    <w:name w:val="Основной текст Знак"/>
    <w:basedOn w:val="3"/>
    <w:semiHidden/>
    <w:qFormat/>
    <w:uiPriority w:val="99"/>
  </w:style>
  <w:style w:type="paragraph" w:customStyle="1" w:styleId="14">
    <w:name w:val="Основной текст (4)"/>
    <w:basedOn w:val="1"/>
    <w:qFormat/>
    <w:uiPriority w:val="0"/>
    <w:pPr>
      <w:widowControl w:val="0"/>
      <w:shd w:val="clear" w:color="auto" w:fill="FFFFFF"/>
      <w:spacing w:before="240" w:line="0" w:lineRule="atLeast"/>
      <w:jc w:val="both"/>
    </w:pPr>
    <w:rPr>
      <w:rFonts w:ascii="Lucida Sans Unicode" w:hAnsi="Lucida Sans Unicode" w:eastAsia="Lucida Sans Unicode" w:cs="Lucida Sans Unicode"/>
      <w:sz w:val="14"/>
      <w:szCs w:val="14"/>
      <w:lang w:eastAsia="en-US"/>
    </w:rPr>
  </w:style>
  <w:style w:type="character" w:customStyle="1" w:styleId="15">
    <w:name w:val="Основной текст (4) Exact"/>
    <w:basedOn w:val="3"/>
    <w:qFormat/>
    <w:uiPriority w:val="0"/>
    <w:rPr>
      <w:rFonts w:ascii="Lucida Sans Unicode" w:hAnsi="Lucida Sans Unicode" w:eastAsia="Lucida Sans Unicode" w:cs="Lucida Sans Unicode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7D7EF-006E-42F9-AA75-55BEC8E4C4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1568</Characters>
  <Lines>13</Lines>
  <Paragraphs>3</Paragraphs>
  <TotalTime>1</TotalTime>
  <ScaleCrop>false</ScaleCrop>
  <LinksUpToDate>false</LinksUpToDate>
  <CharactersWithSpaces>1839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2021-02-26T09:37:00Z</dcterms:created>
  <dc:creator>Директор</dc:creator>
  <cp:lastModifiedBy>HP</cp:lastModifiedBy>
  <dcterms:modified xsi:type="dcterms:W3CDTF">2023-09-08T11:00:04Z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7247CD042C91430C91E645026A81AAA7</vt:lpwstr>
  </property>
</Properties>
</file>